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1" w:rsidRDefault="00702B20" w:rsidP="00702B20">
      <w:pPr>
        <w:pStyle w:val="Pealkiri"/>
        <w:rPr>
          <w:color w:val="0070C0"/>
        </w:rPr>
      </w:pPr>
      <w:r w:rsidRPr="00702B20">
        <w:rPr>
          <w:color w:val="0070C0"/>
        </w:rPr>
        <w:t xml:space="preserve">Kasutusjuhend, eelarve </w:t>
      </w:r>
      <w:r w:rsidR="00FB0C6D">
        <w:rPr>
          <w:color w:val="0070C0"/>
        </w:rPr>
        <w:t>sisestamine</w:t>
      </w:r>
    </w:p>
    <w:p w:rsidR="00702B20" w:rsidRDefault="00702B20" w:rsidP="00702B20"/>
    <w:p w:rsidR="00607CD0" w:rsidRPr="00607CD0" w:rsidRDefault="00607CD0" w:rsidP="00702B20">
      <w:pPr>
        <w:rPr>
          <w:b/>
          <w:u w:val="single"/>
        </w:rPr>
      </w:pPr>
      <w:r w:rsidRPr="00607CD0">
        <w:rPr>
          <w:b/>
          <w:u w:val="single"/>
        </w:rPr>
        <w:t xml:space="preserve">Eelarve täitmist saad alustada: </w:t>
      </w:r>
    </w:p>
    <w:p w:rsidR="00702B20" w:rsidRDefault="00607CD0" w:rsidP="008A2360">
      <w:pPr>
        <w:pStyle w:val="Loendilik"/>
        <w:numPr>
          <w:ilvl w:val="0"/>
          <w:numId w:val="1"/>
        </w:numPr>
        <w:spacing w:before="360" w:after="360"/>
        <w:ind w:left="714" w:hanging="357"/>
      </w:pPr>
      <w:r>
        <w:t xml:space="preserve">taotluse päises olevalt lingilt </w:t>
      </w:r>
      <w:r w:rsidRPr="00607CD0">
        <w:rPr>
          <w:b/>
          <w:color w:val="C00000"/>
        </w:rPr>
        <w:t>„Mine muutma“</w:t>
      </w:r>
      <w:bookmarkStart w:id="0" w:name="_GoBack"/>
      <w:bookmarkEnd w:id="0"/>
    </w:p>
    <w:p w:rsidR="00607CD0" w:rsidRDefault="00607CD0" w:rsidP="00607CD0">
      <w:pPr>
        <w:pStyle w:val="Loendilik"/>
      </w:pPr>
      <w:r>
        <w:rPr>
          <w:noProof/>
          <w:lang w:eastAsia="et-EE"/>
        </w:rPr>
        <w:drawing>
          <wp:inline distT="0" distB="0" distL="0" distR="0">
            <wp:extent cx="4514850" cy="23812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60" w:rsidRDefault="008A2360" w:rsidP="00607CD0">
      <w:pPr>
        <w:pStyle w:val="Loendilik"/>
      </w:pPr>
    </w:p>
    <w:p w:rsidR="00607CD0" w:rsidRDefault="00607CD0" w:rsidP="008A2360">
      <w:pPr>
        <w:pStyle w:val="Loendilik"/>
        <w:numPr>
          <w:ilvl w:val="0"/>
          <w:numId w:val="1"/>
        </w:numPr>
        <w:spacing w:before="360" w:after="360"/>
        <w:ind w:left="714" w:hanging="357"/>
      </w:pPr>
      <w:r>
        <w:t xml:space="preserve">taotluse detailvaates klikkides nupule </w:t>
      </w:r>
      <w:r w:rsidRPr="00607CD0">
        <w:rPr>
          <w:b/>
          <w:color w:val="C00000"/>
        </w:rPr>
        <w:t>„Mine eelarvet täitma“</w:t>
      </w:r>
    </w:p>
    <w:p w:rsidR="00607CD0" w:rsidRDefault="00607CD0" w:rsidP="00607CD0">
      <w:r>
        <w:rPr>
          <w:noProof/>
          <w:lang w:eastAsia="et-EE"/>
        </w:rPr>
        <w:drawing>
          <wp:inline distT="0" distB="0" distL="0" distR="0">
            <wp:extent cx="5753100" cy="1752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D0" w:rsidRDefault="00607CD0" w:rsidP="00607CD0"/>
    <w:p w:rsidR="008A2360" w:rsidRDefault="008A2360">
      <w:r>
        <w:br w:type="page"/>
      </w:r>
    </w:p>
    <w:p w:rsidR="00607CD0" w:rsidRDefault="00607CD0" w:rsidP="008A2360">
      <w:pPr>
        <w:pStyle w:val="Loendilik"/>
        <w:numPr>
          <w:ilvl w:val="0"/>
          <w:numId w:val="1"/>
        </w:numPr>
        <w:spacing w:before="480" w:after="480"/>
        <w:ind w:left="714" w:hanging="357"/>
      </w:pPr>
      <w:r>
        <w:lastRenderedPageBreak/>
        <w:t xml:space="preserve">kulud liigiti koos sisu kirjeldusega saad sisestada ühe rea kaupa, kliki  nupule </w:t>
      </w:r>
      <w:r w:rsidRPr="00607CD0">
        <w:rPr>
          <w:b/>
          <w:color w:val="C00000"/>
        </w:rPr>
        <w:t>„Lisa uus kululiik“</w:t>
      </w:r>
    </w:p>
    <w:p w:rsidR="005C7091" w:rsidRDefault="008A2360" w:rsidP="00702B20">
      <w:r>
        <w:rPr>
          <w:noProof/>
          <w:lang w:eastAsia="et-EE"/>
        </w:rPr>
        <w:drawing>
          <wp:inline distT="0" distB="0" distL="0" distR="0">
            <wp:extent cx="5753100" cy="2524125"/>
            <wp:effectExtent l="0" t="0" r="0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60" w:rsidRDefault="008A2360" w:rsidP="008A2360">
      <w:pPr>
        <w:pStyle w:val="Loendilik"/>
        <w:numPr>
          <w:ilvl w:val="0"/>
          <w:numId w:val="1"/>
        </w:numPr>
      </w:pPr>
      <w:r>
        <w:t xml:space="preserve">Vali, </w:t>
      </w:r>
      <w:r w:rsidRPr="008A2360">
        <w:rPr>
          <w:b/>
          <w:color w:val="C00000"/>
        </w:rPr>
        <w:t>millise katteallikaga</w:t>
      </w:r>
      <w:r w:rsidRPr="008A2360">
        <w:rPr>
          <w:color w:val="C00000"/>
        </w:rPr>
        <w:t xml:space="preserve"> </w:t>
      </w:r>
      <w:r>
        <w:t>(või osaliselt kõigiga) kaetakse konkreetse kululiigi kulu</w:t>
      </w:r>
    </w:p>
    <w:p w:rsidR="008A2360" w:rsidRDefault="008A2360" w:rsidP="008A2360">
      <w:r>
        <w:rPr>
          <w:noProof/>
          <w:lang w:eastAsia="et-EE"/>
        </w:rPr>
        <w:drawing>
          <wp:inline distT="0" distB="0" distL="0" distR="0">
            <wp:extent cx="5753100" cy="5172075"/>
            <wp:effectExtent l="0" t="0" r="0" b="952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1" w:rsidRDefault="005C7091" w:rsidP="005C7091">
      <w:pPr>
        <w:pStyle w:val="Loendilik"/>
        <w:numPr>
          <w:ilvl w:val="0"/>
          <w:numId w:val="1"/>
        </w:numPr>
      </w:pPr>
      <w:r>
        <w:lastRenderedPageBreak/>
        <w:t>Sisesta vormil kululiigi rahalised väärtused ja salvesta need</w:t>
      </w:r>
    </w:p>
    <w:p w:rsidR="005C7091" w:rsidRDefault="005C7091" w:rsidP="005C7091">
      <w:r>
        <w:rPr>
          <w:noProof/>
          <w:lang w:eastAsia="et-EE"/>
        </w:rPr>
        <w:drawing>
          <wp:inline distT="0" distB="0" distL="0" distR="0">
            <wp:extent cx="5762625" cy="4105275"/>
            <wp:effectExtent l="0" t="0" r="9525" b="952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BB" w:rsidRDefault="006570BB" w:rsidP="005C7091"/>
    <w:p w:rsidR="006A3715" w:rsidRDefault="006A3715">
      <w:r>
        <w:br w:type="page"/>
      </w:r>
    </w:p>
    <w:p w:rsidR="006570BB" w:rsidRDefault="006A3715" w:rsidP="006A3715">
      <w:pPr>
        <w:pStyle w:val="Loendilik"/>
        <w:numPr>
          <w:ilvl w:val="0"/>
          <w:numId w:val="1"/>
        </w:numPr>
      </w:pPr>
      <w:r>
        <w:lastRenderedPageBreak/>
        <w:t xml:space="preserve">Kõikide </w:t>
      </w:r>
      <w:proofErr w:type="spellStart"/>
      <w:r>
        <w:t>kululiikde</w:t>
      </w:r>
      <w:proofErr w:type="spellEnd"/>
      <w:r>
        <w:t xml:space="preserve"> ärakasutamine on eelduseks taotluse esitamiseks</w:t>
      </w:r>
    </w:p>
    <w:p w:rsidR="006A3715" w:rsidRDefault="006A3715" w:rsidP="006A3715"/>
    <w:p w:rsidR="006A3715" w:rsidRPr="00702B20" w:rsidRDefault="006A3715" w:rsidP="006A3715">
      <w:pPr>
        <w:pStyle w:val="Loendilik"/>
      </w:pPr>
      <w:r>
        <w:rPr>
          <w:noProof/>
          <w:lang w:eastAsia="et-EE"/>
        </w:rPr>
        <w:drawing>
          <wp:inline distT="0" distB="0" distL="0" distR="0">
            <wp:extent cx="5762625" cy="4972050"/>
            <wp:effectExtent l="0" t="0" r="9525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715" w:rsidRPr="0070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serif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977BD"/>
    <w:multiLevelType w:val="hybridMultilevel"/>
    <w:tmpl w:val="0B76F0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20"/>
    <w:rsid w:val="005C7091"/>
    <w:rsid w:val="00607CD0"/>
    <w:rsid w:val="006570BB"/>
    <w:rsid w:val="006A3715"/>
    <w:rsid w:val="00702B20"/>
    <w:rsid w:val="008A2360"/>
    <w:rsid w:val="00D664F1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CA72"/>
  <w15:chartTrackingRefBased/>
  <w15:docId w15:val="{CC24479E-F500-49BF-84EA-00EAEF6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702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702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34"/>
    <w:qFormat/>
    <w:rsid w:val="0060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Kert</dc:creator>
  <cp:keywords/>
  <dc:description/>
  <cp:lastModifiedBy>Ülle Kert</cp:lastModifiedBy>
  <cp:revision>3</cp:revision>
  <dcterms:created xsi:type="dcterms:W3CDTF">2019-10-03T09:47:00Z</dcterms:created>
  <dcterms:modified xsi:type="dcterms:W3CDTF">2019-10-15T06:53:00Z</dcterms:modified>
</cp:coreProperties>
</file>