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8F" w:rsidRPr="00DF2E87" w:rsidRDefault="00C52E8F" w:rsidP="00C52E8F">
      <w:pPr>
        <w:jc w:val="center"/>
        <w:rPr>
          <w:rFonts w:ascii="Times New Roman" w:hAnsi="Times New Roman"/>
          <w:sz w:val="28"/>
          <w:szCs w:val="28"/>
        </w:rPr>
      </w:pPr>
      <w:bookmarkStart w:id="0" w:name="_GoBack"/>
      <w:bookmarkEnd w:id="0"/>
      <w:r w:rsidRPr="00DF2E87">
        <w:rPr>
          <w:rFonts w:ascii="Times New Roman" w:hAnsi="Times New Roman"/>
          <w:sz w:val="28"/>
          <w:szCs w:val="28"/>
        </w:rPr>
        <w:t>TALLINNA KALMISTUD JUHATAJA</w:t>
      </w:r>
    </w:p>
    <w:p w:rsidR="00C52E8F" w:rsidRPr="00DF2E87" w:rsidRDefault="00C52E8F" w:rsidP="00C52E8F">
      <w:pPr>
        <w:jc w:val="center"/>
        <w:rPr>
          <w:rFonts w:ascii="Times New Roman" w:hAnsi="Times New Roman"/>
          <w:sz w:val="28"/>
          <w:szCs w:val="28"/>
        </w:rPr>
      </w:pPr>
      <w:r w:rsidRPr="00DF2E87">
        <w:rPr>
          <w:rFonts w:ascii="Times New Roman" w:hAnsi="Times New Roman"/>
          <w:sz w:val="28"/>
          <w:szCs w:val="28"/>
        </w:rPr>
        <w:t>KÄSKKIRI</w:t>
      </w:r>
    </w:p>
    <w:p w:rsidR="00C52E8F" w:rsidRPr="00DF2E87" w:rsidRDefault="00C52E8F" w:rsidP="00C52E8F">
      <w:pPr>
        <w:rPr>
          <w:rFonts w:ascii="Times New Roman" w:hAnsi="Times New Roman"/>
          <w:sz w:val="24"/>
          <w:szCs w:val="24"/>
        </w:rPr>
      </w:pPr>
      <w:r w:rsidRPr="00DF2E87">
        <w:rPr>
          <w:rFonts w:ascii="Times New Roman" w:hAnsi="Times New Roman"/>
          <w:sz w:val="24"/>
          <w:szCs w:val="24"/>
        </w:rPr>
        <w:t xml:space="preserve">Tallinn                                                          </w:t>
      </w:r>
      <w:r>
        <w:rPr>
          <w:rFonts w:ascii="Times New Roman" w:hAnsi="Times New Roman"/>
          <w:sz w:val="24"/>
          <w:szCs w:val="24"/>
        </w:rPr>
        <w:t xml:space="preserve">                               </w:t>
      </w:r>
      <w:r w:rsidR="00057B36">
        <w:rPr>
          <w:rFonts w:ascii="Times New Roman" w:hAnsi="Times New Roman"/>
          <w:sz w:val="24"/>
          <w:szCs w:val="24"/>
        </w:rPr>
        <w:t>23</w:t>
      </w:r>
      <w:r>
        <w:rPr>
          <w:rFonts w:ascii="Times New Roman" w:hAnsi="Times New Roman"/>
          <w:sz w:val="24"/>
          <w:szCs w:val="24"/>
        </w:rPr>
        <w:t xml:space="preserve">. </w:t>
      </w:r>
      <w:r w:rsidR="00EE5C73">
        <w:rPr>
          <w:rFonts w:ascii="Times New Roman" w:hAnsi="Times New Roman"/>
          <w:sz w:val="24"/>
          <w:szCs w:val="24"/>
        </w:rPr>
        <w:t>aprill</w:t>
      </w:r>
      <w:r>
        <w:rPr>
          <w:rFonts w:ascii="Times New Roman" w:hAnsi="Times New Roman"/>
          <w:sz w:val="24"/>
          <w:szCs w:val="24"/>
        </w:rPr>
        <w:t xml:space="preserve"> 201</w:t>
      </w:r>
      <w:r w:rsidR="00EE5C73">
        <w:rPr>
          <w:rFonts w:ascii="Times New Roman" w:hAnsi="Times New Roman"/>
          <w:sz w:val="24"/>
          <w:szCs w:val="24"/>
        </w:rPr>
        <w:t>8</w:t>
      </w:r>
      <w:r w:rsidRPr="00DF2E87">
        <w:rPr>
          <w:rFonts w:ascii="Times New Roman" w:hAnsi="Times New Roman"/>
          <w:sz w:val="24"/>
          <w:szCs w:val="24"/>
        </w:rPr>
        <w:t xml:space="preserve"> nr 1-1/</w:t>
      </w:r>
      <w:r w:rsidR="00247CB3">
        <w:rPr>
          <w:rFonts w:ascii="Times New Roman" w:hAnsi="Times New Roman"/>
          <w:sz w:val="24"/>
          <w:szCs w:val="24"/>
        </w:rPr>
        <w:t>43</w:t>
      </w:r>
    </w:p>
    <w:p w:rsidR="00C52E8F" w:rsidRPr="00DF2E87" w:rsidRDefault="00C52E8F" w:rsidP="00C52E8F">
      <w:pPr>
        <w:rPr>
          <w:rFonts w:ascii="Times New Roman" w:hAnsi="Times New Roman"/>
          <w:sz w:val="24"/>
          <w:szCs w:val="24"/>
        </w:rPr>
      </w:pPr>
    </w:p>
    <w:p w:rsidR="00C52E8F" w:rsidRPr="00DF2E87" w:rsidRDefault="00C52E8F" w:rsidP="00C52E8F">
      <w:pPr>
        <w:rPr>
          <w:rFonts w:ascii="Times New Roman" w:hAnsi="Times New Roman"/>
          <w:sz w:val="24"/>
          <w:szCs w:val="24"/>
        </w:rPr>
      </w:pPr>
      <w:r>
        <w:rPr>
          <w:rFonts w:ascii="Times New Roman" w:hAnsi="Times New Roman"/>
          <w:sz w:val="24"/>
          <w:szCs w:val="24"/>
        </w:rPr>
        <w:t xml:space="preserve">Tallinna Kalmistud </w:t>
      </w:r>
      <w:r w:rsidRPr="00DF2E87">
        <w:rPr>
          <w:rFonts w:ascii="Times New Roman" w:hAnsi="Times New Roman"/>
          <w:sz w:val="24"/>
          <w:szCs w:val="24"/>
        </w:rPr>
        <w:t xml:space="preserve">sularaha </w:t>
      </w:r>
      <w:r w:rsidR="00EE5C73">
        <w:rPr>
          <w:rFonts w:ascii="Times New Roman" w:hAnsi="Times New Roman"/>
          <w:sz w:val="24"/>
          <w:szCs w:val="24"/>
        </w:rPr>
        <w:t>käitlemise kord</w:t>
      </w:r>
    </w:p>
    <w:p w:rsidR="00C52E8F" w:rsidRPr="00DF2E87" w:rsidRDefault="00C52E8F" w:rsidP="00C52E8F">
      <w:pPr>
        <w:jc w:val="both"/>
        <w:rPr>
          <w:rFonts w:ascii="Times New Roman" w:hAnsi="Times New Roman"/>
          <w:sz w:val="24"/>
          <w:szCs w:val="24"/>
        </w:rPr>
      </w:pPr>
      <w:r>
        <w:rPr>
          <w:rFonts w:ascii="Times New Roman" w:hAnsi="Times New Roman"/>
          <w:sz w:val="24"/>
          <w:szCs w:val="24"/>
        </w:rPr>
        <w:br/>
        <w:t xml:space="preserve">Võttes aluseks Tallinna </w:t>
      </w:r>
      <w:r w:rsidRPr="00DF2E87">
        <w:rPr>
          <w:rFonts w:ascii="Times New Roman" w:hAnsi="Times New Roman"/>
          <w:sz w:val="24"/>
          <w:szCs w:val="24"/>
        </w:rPr>
        <w:t xml:space="preserve">Linnavalitsuse 18.05.2011 määrusega nr 79 kinnitatud Tallinna linna raamatupidamise sise-eeskirja § </w:t>
      </w:r>
      <w:r w:rsidR="00EE5C73">
        <w:rPr>
          <w:rFonts w:ascii="Times New Roman" w:hAnsi="Times New Roman"/>
          <w:sz w:val="24"/>
          <w:szCs w:val="24"/>
        </w:rPr>
        <w:t>27</w:t>
      </w:r>
      <w:r w:rsidRPr="00DF2E87">
        <w:rPr>
          <w:rFonts w:ascii="Times New Roman" w:hAnsi="Times New Roman"/>
          <w:sz w:val="24"/>
          <w:szCs w:val="24"/>
        </w:rPr>
        <w:t xml:space="preserve"> </w:t>
      </w:r>
      <w:r w:rsidR="00EE5C73">
        <w:rPr>
          <w:rFonts w:ascii="Times New Roman" w:hAnsi="Times New Roman"/>
          <w:sz w:val="24"/>
          <w:szCs w:val="24"/>
        </w:rPr>
        <w:t>lg 2 ja 3</w:t>
      </w:r>
    </w:p>
    <w:p w:rsidR="00C52E8F" w:rsidRDefault="00057B36" w:rsidP="00C52E8F">
      <w:pPr>
        <w:numPr>
          <w:ilvl w:val="0"/>
          <w:numId w:val="1"/>
        </w:numPr>
        <w:rPr>
          <w:rFonts w:ascii="Times New Roman" w:hAnsi="Times New Roman"/>
          <w:sz w:val="24"/>
          <w:szCs w:val="24"/>
        </w:rPr>
      </w:pPr>
      <w:r>
        <w:rPr>
          <w:rFonts w:ascii="Times New Roman" w:hAnsi="Times New Roman"/>
          <w:sz w:val="24"/>
          <w:szCs w:val="24"/>
        </w:rPr>
        <w:t>Kehtestada asutuses Tallinna Kalmistud sularaha käitlemise kord (Lisa 1)</w:t>
      </w:r>
    </w:p>
    <w:p w:rsidR="00057B36" w:rsidRDefault="00057B36" w:rsidP="00C52E8F">
      <w:pPr>
        <w:numPr>
          <w:ilvl w:val="0"/>
          <w:numId w:val="1"/>
        </w:numPr>
        <w:rPr>
          <w:rFonts w:ascii="Times New Roman" w:hAnsi="Times New Roman"/>
          <w:sz w:val="24"/>
          <w:szCs w:val="24"/>
        </w:rPr>
      </w:pPr>
      <w:r>
        <w:rPr>
          <w:rFonts w:ascii="Times New Roman" w:hAnsi="Times New Roman"/>
          <w:sz w:val="24"/>
          <w:szCs w:val="24"/>
        </w:rPr>
        <w:t>Määrata vastutavateks isikuteks järgmised töötajad:</w:t>
      </w:r>
    </w:p>
    <w:p w:rsidR="00D8356C" w:rsidRDefault="00D8356C" w:rsidP="00D8356C">
      <w:pPr>
        <w:ind w:left="720"/>
        <w:rPr>
          <w:rFonts w:ascii="Times New Roman" w:hAnsi="Times New Roman"/>
          <w:sz w:val="24"/>
          <w:szCs w:val="24"/>
        </w:rPr>
      </w:pPr>
      <w:r>
        <w:rPr>
          <w:rFonts w:ascii="Times New Roman" w:hAnsi="Times New Roman"/>
          <w:sz w:val="24"/>
          <w:szCs w:val="24"/>
        </w:rPr>
        <w:t xml:space="preserve">Pärnamäe kalmistu – Lii Tasa, Jelena </w:t>
      </w:r>
      <w:proofErr w:type="spellStart"/>
      <w:r>
        <w:rPr>
          <w:rFonts w:ascii="Times New Roman" w:hAnsi="Times New Roman"/>
          <w:sz w:val="24"/>
          <w:szCs w:val="24"/>
        </w:rPr>
        <w:t>Struts</w:t>
      </w:r>
      <w:proofErr w:type="spellEnd"/>
      <w:r>
        <w:rPr>
          <w:rFonts w:ascii="Times New Roman" w:hAnsi="Times New Roman"/>
          <w:sz w:val="24"/>
          <w:szCs w:val="24"/>
        </w:rPr>
        <w:t xml:space="preserve">, Maire </w:t>
      </w:r>
      <w:proofErr w:type="spellStart"/>
      <w:r>
        <w:rPr>
          <w:rFonts w:ascii="Times New Roman" w:hAnsi="Times New Roman"/>
          <w:sz w:val="24"/>
          <w:szCs w:val="24"/>
        </w:rPr>
        <w:t>Aljas</w:t>
      </w:r>
      <w:proofErr w:type="spellEnd"/>
      <w:r>
        <w:rPr>
          <w:rFonts w:ascii="Times New Roman" w:hAnsi="Times New Roman"/>
          <w:sz w:val="24"/>
          <w:szCs w:val="24"/>
        </w:rPr>
        <w:t>- Vaiksaar</w:t>
      </w:r>
    </w:p>
    <w:p w:rsidR="00D8356C" w:rsidRDefault="00D8356C" w:rsidP="00D8356C">
      <w:pPr>
        <w:ind w:left="720"/>
        <w:rPr>
          <w:rFonts w:ascii="Times New Roman" w:hAnsi="Times New Roman"/>
          <w:sz w:val="24"/>
          <w:szCs w:val="24"/>
        </w:rPr>
      </w:pPr>
      <w:r>
        <w:rPr>
          <w:rFonts w:ascii="Times New Roman" w:hAnsi="Times New Roman"/>
          <w:sz w:val="24"/>
          <w:szCs w:val="24"/>
        </w:rPr>
        <w:t xml:space="preserve">Rahumäe kalmistu – Elena </w:t>
      </w:r>
      <w:proofErr w:type="spellStart"/>
      <w:r>
        <w:rPr>
          <w:rFonts w:ascii="Times New Roman" w:hAnsi="Times New Roman"/>
          <w:sz w:val="24"/>
          <w:szCs w:val="24"/>
        </w:rPr>
        <w:t>Juhanson</w:t>
      </w:r>
      <w:proofErr w:type="spellEnd"/>
      <w:r>
        <w:rPr>
          <w:rFonts w:ascii="Times New Roman" w:hAnsi="Times New Roman"/>
          <w:sz w:val="24"/>
          <w:szCs w:val="24"/>
        </w:rPr>
        <w:t>, Evi Kohv</w:t>
      </w:r>
    </w:p>
    <w:p w:rsidR="00D8356C" w:rsidRDefault="00D8356C" w:rsidP="00D8356C">
      <w:pPr>
        <w:ind w:left="720"/>
        <w:rPr>
          <w:rFonts w:ascii="Times New Roman" w:hAnsi="Times New Roman"/>
          <w:sz w:val="24"/>
          <w:szCs w:val="24"/>
        </w:rPr>
      </w:pPr>
      <w:r>
        <w:rPr>
          <w:rFonts w:ascii="Times New Roman" w:hAnsi="Times New Roman"/>
          <w:sz w:val="24"/>
          <w:szCs w:val="24"/>
        </w:rPr>
        <w:t xml:space="preserve">Liiva kalmistu – Eha Mäe, Silvia Uussaar, </w:t>
      </w:r>
      <w:proofErr w:type="spellStart"/>
      <w:r>
        <w:rPr>
          <w:rFonts w:ascii="Times New Roman" w:hAnsi="Times New Roman"/>
          <w:sz w:val="24"/>
          <w:szCs w:val="24"/>
        </w:rPr>
        <w:t>Nadezda</w:t>
      </w:r>
      <w:proofErr w:type="spellEnd"/>
      <w:r>
        <w:rPr>
          <w:rFonts w:ascii="Times New Roman" w:hAnsi="Times New Roman"/>
          <w:sz w:val="24"/>
          <w:szCs w:val="24"/>
        </w:rPr>
        <w:t xml:space="preserve"> </w:t>
      </w:r>
      <w:proofErr w:type="spellStart"/>
      <w:r>
        <w:rPr>
          <w:rFonts w:ascii="Times New Roman" w:hAnsi="Times New Roman"/>
          <w:sz w:val="24"/>
          <w:szCs w:val="24"/>
        </w:rPr>
        <w:t>Guljajeva</w:t>
      </w:r>
      <w:proofErr w:type="spellEnd"/>
    </w:p>
    <w:p w:rsidR="00D8356C" w:rsidRDefault="00D8356C" w:rsidP="00D8356C">
      <w:pPr>
        <w:ind w:left="720"/>
        <w:rPr>
          <w:rFonts w:ascii="Times New Roman" w:hAnsi="Times New Roman"/>
          <w:sz w:val="24"/>
          <w:szCs w:val="24"/>
        </w:rPr>
      </w:pPr>
      <w:r>
        <w:rPr>
          <w:rFonts w:ascii="Times New Roman" w:hAnsi="Times New Roman"/>
          <w:sz w:val="24"/>
          <w:szCs w:val="24"/>
        </w:rPr>
        <w:t xml:space="preserve">Siselinna kalmistu – Kai </w:t>
      </w:r>
      <w:proofErr w:type="spellStart"/>
      <w:r>
        <w:rPr>
          <w:rFonts w:ascii="Times New Roman" w:hAnsi="Times New Roman"/>
          <w:sz w:val="24"/>
          <w:szCs w:val="24"/>
        </w:rPr>
        <w:t>Luidre</w:t>
      </w:r>
      <w:proofErr w:type="spellEnd"/>
      <w:r>
        <w:rPr>
          <w:rFonts w:ascii="Times New Roman" w:hAnsi="Times New Roman"/>
          <w:sz w:val="24"/>
          <w:szCs w:val="24"/>
        </w:rPr>
        <w:t>, Tiia Tender</w:t>
      </w:r>
    </w:p>
    <w:p w:rsidR="00D8356C" w:rsidRDefault="00D8356C" w:rsidP="00D8356C">
      <w:pPr>
        <w:ind w:left="720"/>
        <w:rPr>
          <w:rFonts w:ascii="Times New Roman" w:hAnsi="Times New Roman"/>
          <w:sz w:val="24"/>
          <w:szCs w:val="24"/>
        </w:rPr>
      </w:pPr>
      <w:r>
        <w:rPr>
          <w:rFonts w:ascii="Times New Roman" w:hAnsi="Times New Roman"/>
          <w:sz w:val="24"/>
          <w:szCs w:val="24"/>
        </w:rPr>
        <w:t>Hiiu – Rahu kalmistu – Laine Veski</w:t>
      </w:r>
    </w:p>
    <w:p w:rsidR="00D8356C" w:rsidRDefault="00D8356C" w:rsidP="00D8356C">
      <w:pPr>
        <w:ind w:left="720"/>
        <w:rPr>
          <w:rFonts w:ascii="Times New Roman" w:hAnsi="Times New Roman"/>
          <w:sz w:val="24"/>
          <w:szCs w:val="24"/>
        </w:rPr>
      </w:pPr>
      <w:r>
        <w:rPr>
          <w:rFonts w:ascii="Times New Roman" w:hAnsi="Times New Roman"/>
          <w:sz w:val="24"/>
          <w:szCs w:val="24"/>
        </w:rPr>
        <w:t>Metsakalmistu – Lauri Berg, Angelika Tief, Viive Roomere</w:t>
      </w:r>
    </w:p>
    <w:p w:rsidR="00D8356C" w:rsidRDefault="00D8356C" w:rsidP="00D8356C">
      <w:pPr>
        <w:ind w:left="720"/>
        <w:rPr>
          <w:rFonts w:ascii="Times New Roman" w:hAnsi="Times New Roman"/>
          <w:sz w:val="24"/>
          <w:szCs w:val="24"/>
        </w:rPr>
      </w:pPr>
      <w:r>
        <w:rPr>
          <w:rFonts w:ascii="Times New Roman" w:hAnsi="Times New Roman"/>
          <w:sz w:val="24"/>
          <w:szCs w:val="24"/>
        </w:rPr>
        <w:t xml:space="preserve">Väikeloomade krematoorium – </w:t>
      </w:r>
      <w:proofErr w:type="spellStart"/>
      <w:r>
        <w:rPr>
          <w:rFonts w:ascii="Times New Roman" w:hAnsi="Times New Roman"/>
          <w:sz w:val="24"/>
          <w:szCs w:val="24"/>
        </w:rPr>
        <w:t>Riin</w:t>
      </w:r>
      <w:proofErr w:type="spellEnd"/>
      <w:r>
        <w:rPr>
          <w:rFonts w:ascii="Times New Roman" w:hAnsi="Times New Roman"/>
          <w:sz w:val="24"/>
          <w:szCs w:val="24"/>
        </w:rPr>
        <w:t xml:space="preserve"> </w:t>
      </w:r>
      <w:proofErr w:type="spellStart"/>
      <w:r>
        <w:rPr>
          <w:rFonts w:ascii="Times New Roman" w:hAnsi="Times New Roman"/>
          <w:sz w:val="24"/>
          <w:szCs w:val="24"/>
        </w:rPr>
        <w:t>Remma</w:t>
      </w:r>
      <w:proofErr w:type="spellEnd"/>
    </w:p>
    <w:p w:rsidR="00D8356C" w:rsidRPr="00D8356C" w:rsidRDefault="00D8356C" w:rsidP="00D8356C">
      <w:pPr>
        <w:pStyle w:val="ListParagraph"/>
        <w:numPr>
          <w:ilvl w:val="0"/>
          <w:numId w:val="1"/>
        </w:numPr>
        <w:rPr>
          <w:rFonts w:ascii="Times New Roman" w:hAnsi="Times New Roman"/>
          <w:sz w:val="24"/>
          <w:szCs w:val="24"/>
        </w:rPr>
      </w:pPr>
      <w:r>
        <w:rPr>
          <w:rFonts w:ascii="Times New Roman" w:hAnsi="Times New Roman"/>
          <w:sz w:val="24"/>
          <w:szCs w:val="24"/>
        </w:rPr>
        <w:t xml:space="preserve">Käskkiri teha teatavaks sularaha eest vastutavatele </w:t>
      </w:r>
      <w:r w:rsidR="00057B36">
        <w:rPr>
          <w:rFonts w:ascii="Times New Roman" w:hAnsi="Times New Roman"/>
          <w:sz w:val="24"/>
          <w:szCs w:val="24"/>
        </w:rPr>
        <w:t>isikutele</w:t>
      </w:r>
      <w:r>
        <w:rPr>
          <w:rFonts w:ascii="Times New Roman" w:hAnsi="Times New Roman"/>
          <w:sz w:val="24"/>
          <w:szCs w:val="24"/>
        </w:rPr>
        <w:t xml:space="preserve">. </w:t>
      </w:r>
    </w:p>
    <w:p w:rsidR="00C52E8F" w:rsidRPr="00DF2E87" w:rsidRDefault="00C52E8F" w:rsidP="00C52E8F">
      <w:pPr>
        <w:rPr>
          <w:rFonts w:ascii="Times New Roman" w:hAnsi="Times New Roman"/>
          <w:sz w:val="24"/>
          <w:szCs w:val="24"/>
        </w:rPr>
      </w:pPr>
    </w:p>
    <w:p w:rsidR="00C52E8F" w:rsidRDefault="00C52E8F" w:rsidP="00C52E8F">
      <w:pPr>
        <w:rPr>
          <w:rFonts w:ascii="Times New Roman" w:hAnsi="Times New Roman"/>
          <w:sz w:val="24"/>
          <w:szCs w:val="24"/>
        </w:rPr>
      </w:pPr>
    </w:p>
    <w:p w:rsidR="00C52E8F" w:rsidRDefault="00C52E8F" w:rsidP="00C52E8F">
      <w:pPr>
        <w:rPr>
          <w:rFonts w:ascii="Times New Roman" w:hAnsi="Times New Roman"/>
          <w:sz w:val="24"/>
          <w:szCs w:val="24"/>
        </w:rPr>
      </w:pPr>
    </w:p>
    <w:p w:rsidR="00C52E8F" w:rsidRPr="00DF2E87" w:rsidRDefault="00C52E8F" w:rsidP="00C52E8F">
      <w:pPr>
        <w:rPr>
          <w:rFonts w:ascii="Times New Roman" w:hAnsi="Times New Roman"/>
          <w:sz w:val="24"/>
          <w:szCs w:val="24"/>
        </w:rPr>
      </w:pPr>
    </w:p>
    <w:p w:rsidR="00C52E8F" w:rsidRPr="00DF2E87" w:rsidRDefault="00C52E8F" w:rsidP="00C52E8F">
      <w:pPr>
        <w:rPr>
          <w:rFonts w:ascii="Times New Roman" w:hAnsi="Times New Roman"/>
          <w:sz w:val="24"/>
          <w:szCs w:val="24"/>
        </w:rPr>
      </w:pPr>
      <w:r w:rsidRPr="00DF2E87">
        <w:rPr>
          <w:rFonts w:ascii="Times New Roman" w:hAnsi="Times New Roman"/>
          <w:sz w:val="24"/>
          <w:szCs w:val="24"/>
        </w:rPr>
        <w:t xml:space="preserve">Jaak Taevas </w:t>
      </w:r>
      <w:r w:rsidR="008D10BB">
        <w:rPr>
          <w:rFonts w:ascii="Times New Roman" w:hAnsi="Times New Roman"/>
          <w:sz w:val="24"/>
          <w:szCs w:val="24"/>
        </w:rPr>
        <w:br/>
        <w:t>j</w:t>
      </w:r>
      <w:r w:rsidRPr="00DF2E87">
        <w:rPr>
          <w:rFonts w:ascii="Times New Roman" w:hAnsi="Times New Roman"/>
          <w:sz w:val="24"/>
          <w:szCs w:val="24"/>
        </w:rPr>
        <w:t xml:space="preserve">uhataja </w:t>
      </w:r>
    </w:p>
    <w:p w:rsidR="00C52E8F" w:rsidRPr="008D10BB" w:rsidRDefault="008D10BB" w:rsidP="00C52E8F">
      <w:pPr>
        <w:rPr>
          <w:i/>
        </w:rPr>
      </w:pPr>
      <w:r>
        <w:rPr>
          <w:i/>
        </w:rPr>
        <w:t>Allkirjastatud digitaalselt</w:t>
      </w:r>
    </w:p>
    <w:p w:rsidR="00C52E8F" w:rsidRDefault="00C52E8F" w:rsidP="00C52E8F"/>
    <w:p w:rsidR="008D10BB" w:rsidRDefault="008D10BB" w:rsidP="00C52E8F"/>
    <w:p w:rsidR="008D10BB" w:rsidRDefault="008D10BB" w:rsidP="00C52E8F"/>
    <w:p w:rsidR="00057B36" w:rsidRPr="00057B36" w:rsidRDefault="00057B36" w:rsidP="00395C13">
      <w:pPr>
        <w:rPr>
          <w:rFonts w:ascii="Times New Roman" w:hAnsi="Times New Roman"/>
          <w:sz w:val="24"/>
          <w:szCs w:val="24"/>
        </w:rPr>
      </w:pPr>
      <w:r w:rsidRPr="00057B36">
        <w:rPr>
          <w:rFonts w:ascii="Times New Roman" w:hAnsi="Times New Roman"/>
          <w:sz w:val="24"/>
          <w:szCs w:val="24"/>
        </w:rPr>
        <w:lastRenderedPageBreak/>
        <w:t xml:space="preserve">LISA 1. </w:t>
      </w:r>
    </w:p>
    <w:p w:rsidR="00057B36" w:rsidRPr="00057B36" w:rsidRDefault="00057B36" w:rsidP="00926A97">
      <w:pPr>
        <w:spacing w:line="240" w:lineRule="auto"/>
        <w:jc w:val="both"/>
        <w:rPr>
          <w:rFonts w:ascii="Times New Roman" w:eastAsiaTheme="minorHAnsi" w:hAnsi="Times New Roman"/>
          <w:b/>
          <w:sz w:val="24"/>
          <w:szCs w:val="24"/>
        </w:rPr>
      </w:pPr>
      <w:r w:rsidRPr="00057B36">
        <w:rPr>
          <w:rFonts w:ascii="Times New Roman" w:eastAsiaTheme="minorHAnsi" w:hAnsi="Times New Roman"/>
          <w:b/>
          <w:sz w:val="24"/>
          <w:szCs w:val="24"/>
        </w:rPr>
        <w:t>Sularaha käitlemise kord</w:t>
      </w:r>
    </w:p>
    <w:p w:rsidR="008D2E32" w:rsidRPr="00926A97" w:rsidRDefault="00057B36" w:rsidP="00926A97">
      <w:pPr>
        <w:numPr>
          <w:ilvl w:val="0"/>
          <w:numId w:val="2"/>
        </w:numPr>
        <w:spacing w:line="240" w:lineRule="auto"/>
        <w:contextualSpacing/>
        <w:jc w:val="both"/>
        <w:rPr>
          <w:rFonts w:ascii="Times New Roman" w:eastAsiaTheme="minorHAnsi" w:hAnsi="Times New Roman"/>
          <w:b/>
          <w:sz w:val="24"/>
          <w:szCs w:val="24"/>
        </w:rPr>
      </w:pPr>
      <w:r w:rsidRPr="00057B36">
        <w:rPr>
          <w:rFonts w:ascii="Times New Roman" w:eastAsiaTheme="minorHAnsi" w:hAnsi="Times New Roman"/>
          <w:b/>
          <w:sz w:val="24"/>
          <w:szCs w:val="24"/>
        </w:rPr>
        <w:t>Üldsätted ja lubatud suurim kassajääk</w:t>
      </w:r>
    </w:p>
    <w:p w:rsidR="00057B36" w:rsidRPr="00926A97" w:rsidRDefault="00057B36" w:rsidP="00926A97">
      <w:pPr>
        <w:pStyle w:val="ListParagraph"/>
        <w:numPr>
          <w:ilvl w:val="1"/>
          <w:numId w:val="2"/>
        </w:numPr>
        <w:spacing w:line="240" w:lineRule="auto"/>
        <w:jc w:val="both"/>
        <w:rPr>
          <w:rFonts w:ascii="Times New Roman" w:eastAsiaTheme="minorHAnsi" w:hAnsi="Times New Roman"/>
          <w:sz w:val="24"/>
          <w:szCs w:val="24"/>
        </w:rPr>
      </w:pPr>
      <w:r w:rsidRPr="00926A97">
        <w:rPr>
          <w:rFonts w:ascii="Times New Roman" w:eastAsia="Times New Roman" w:hAnsi="Times New Roman"/>
          <w:sz w:val="24"/>
          <w:szCs w:val="24"/>
          <w:lang w:eastAsia="et-EE"/>
        </w:rPr>
        <w:t xml:space="preserve">Tallinna Kalmistud (edaspidi </w:t>
      </w:r>
      <w:r w:rsidRPr="00926A97">
        <w:rPr>
          <w:rFonts w:ascii="Times New Roman" w:eastAsia="Times New Roman" w:hAnsi="Times New Roman"/>
          <w:i/>
          <w:sz w:val="24"/>
          <w:szCs w:val="24"/>
          <w:lang w:eastAsia="et-EE"/>
        </w:rPr>
        <w:t>asutus</w:t>
      </w:r>
      <w:r w:rsidRPr="00926A97">
        <w:rPr>
          <w:rFonts w:ascii="Times New Roman" w:eastAsia="Times New Roman" w:hAnsi="Times New Roman"/>
          <w:sz w:val="24"/>
          <w:szCs w:val="24"/>
          <w:lang w:eastAsia="et-EE"/>
        </w:rPr>
        <w:t xml:space="preserve">) sularaha kogumise, turvalise hoidmise ja panka </w:t>
      </w:r>
      <w:proofErr w:type="spellStart"/>
      <w:r w:rsidRPr="00926A97">
        <w:rPr>
          <w:rFonts w:ascii="Times New Roman" w:eastAsia="Times New Roman" w:hAnsi="Times New Roman"/>
          <w:sz w:val="24"/>
          <w:szCs w:val="24"/>
          <w:lang w:eastAsia="et-EE"/>
        </w:rPr>
        <w:t>inkasseerimise</w:t>
      </w:r>
      <w:proofErr w:type="spellEnd"/>
      <w:r w:rsidRPr="00926A97">
        <w:rPr>
          <w:rFonts w:ascii="Times New Roman" w:eastAsia="Times New Roman" w:hAnsi="Times New Roman"/>
          <w:sz w:val="24"/>
          <w:szCs w:val="24"/>
          <w:lang w:eastAsia="et-EE"/>
        </w:rPr>
        <w:t xml:space="preserve"> eest vastutavad asutuse juhi käskkirjaga määratud asutuse töötajad (edaspidi </w:t>
      </w:r>
      <w:r w:rsidRPr="00926A97">
        <w:rPr>
          <w:rFonts w:ascii="Times New Roman" w:eastAsia="Times New Roman" w:hAnsi="Times New Roman"/>
          <w:i/>
          <w:sz w:val="24"/>
          <w:szCs w:val="24"/>
          <w:lang w:eastAsia="et-EE"/>
        </w:rPr>
        <w:t>kassapidaja ülesandeid täitev isik</w:t>
      </w:r>
      <w:r w:rsidRPr="00926A97">
        <w:rPr>
          <w:rFonts w:ascii="Times New Roman" w:eastAsia="Times New Roman" w:hAnsi="Times New Roman"/>
          <w:sz w:val="24"/>
          <w:szCs w:val="24"/>
          <w:lang w:eastAsia="et-EE"/>
        </w:rPr>
        <w:t>).</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Kassapidaja ülesandeid täitva isiku töölepingus või ametijuhendis sätestatakse, et töötaja vastutab süüliselt tekitatud sularahakassa puudujääkide eest seaduses sätestatud korras.</w:t>
      </w:r>
    </w:p>
    <w:p w:rsidR="00155658" w:rsidRPr="00926A97"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Sularahakassa üleandmise korral teisele töötajale on kohustatud sularahakassa ülevõtja veenduma, et kõik sularaha käitlemisega seotud dokumendid on korrektselt vormistatud ja sularaha jääk vastab dokumenteeritud jäägile.</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Asutuse juht tutvustab kassapidaja ülesandeid täitvale isikule asutuses kehtestatud sularaha kogumise, turvalise hoidmise ja panka </w:t>
      </w:r>
      <w:proofErr w:type="spellStart"/>
      <w:r w:rsidRPr="00057B36">
        <w:rPr>
          <w:rFonts w:ascii="Times New Roman" w:eastAsia="Times New Roman" w:hAnsi="Times New Roman"/>
          <w:sz w:val="24"/>
          <w:szCs w:val="24"/>
          <w:lang w:eastAsia="et-EE"/>
        </w:rPr>
        <w:t>inkasseerimise</w:t>
      </w:r>
      <w:proofErr w:type="spellEnd"/>
      <w:r w:rsidRPr="00057B36">
        <w:rPr>
          <w:rFonts w:ascii="Times New Roman" w:eastAsia="Times New Roman" w:hAnsi="Times New Roman"/>
          <w:sz w:val="24"/>
          <w:szCs w:val="24"/>
          <w:lang w:eastAsia="et-EE"/>
        </w:rPr>
        <w:t xml:space="preserve"> korda.</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Vajadusel sõlmib asutuse juht kassapidaja ülesandeid täitva isikuga varalise </w:t>
      </w:r>
      <w:r w:rsidR="00926A97" w:rsidRPr="00926A97">
        <w:rPr>
          <w:rFonts w:ascii="Times New Roman" w:eastAsia="Times New Roman" w:hAnsi="Times New Roman"/>
          <w:sz w:val="24"/>
          <w:szCs w:val="24"/>
          <w:lang w:eastAsia="et-EE"/>
        </w:rPr>
        <w:t xml:space="preserve">   </w:t>
      </w:r>
      <w:r w:rsidRPr="00057B36">
        <w:rPr>
          <w:rFonts w:ascii="Times New Roman" w:eastAsia="Times New Roman" w:hAnsi="Times New Roman"/>
          <w:sz w:val="24"/>
          <w:szCs w:val="24"/>
          <w:lang w:eastAsia="et-EE"/>
        </w:rPr>
        <w:t>vastutuse lepingu.</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Väljamaksed kassast on lubatud ainult </w:t>
      </w:r>
      <w:proofErr w:type="spellStart"/>
      <w:r w:rsidRPr="00057B36">
        <w:rPr>
          <w:rFonts w:ascii="Times New Roman" w:eastAsia="Times New Roman" w:hAnsi="Times New Roman"/>
          <w:sz w:val="24"/>
          <w:szCs w:val="24"/>
          <w:lang w:eastAsia="et-EE"/>
        </w:rPr>
        <w:t>inkasseerimiseks</w:t>
      </w:r>
      <w:proofErr w:type="spellEnd"/>
      <w:r w:rsidRPr="00057B36">
        <w:rPr>
          <w:rFonts w:ascii="Times New Roman" w:eastAsia="Times New Roman" w:hAnsi="Times New Roman"/>
          <w:sz w:val="24"/>
          <w:szCs w:val="24"/>
          <w:lang w:eastAsia="et-EE"/>
        </w:rPr>
        <w:t xml:space="preserve"> panka.</w:t>
      </w:r>
    </w:p>
    <w:p w:rsidR="00057B36" w:rsidRPr="00926A97"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Asutuse sularahakassa suurimaks lubatud jäägiks on</w:t>
      </w:r>
      <w:r w:rsidR="008D2E32" w:rsidRPr="00926A97">
        <w:rPr>
          <w:rFonts w:ascii="Times New Roman" w:eastAsia="Times New Roman" w:hAnsi="Times New Roman"/>
          <w:sz w:val="24"/>
          <w:szCs w:val="24"/>
          <w:lang w:eastAsia="et-EE"/>
        </w:rPr>
        <w:t>:</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Metsakalmistu 3000 eurot;</w:t>
      </w:r>
      <w:r w:rsidR="00926A97">
        <w:rPr>
          <w:rFonts w:ascii="Times New Roman" w:eastAsia="Times New Roman" w:hAnsi="Times New Roman"/>
          <w:sz w:val="24"/>
          <w:szCs w:val="24"/>
          <w:lang w:eastAsia="et-EE"/>
        </w:rPr>
        <w:t xml:space="preserve"> </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Liiva kalmistu 3500 eurot;</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Pärnamäe kalmistu 3500 eurot;</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Siselinna kalmistu 2000 eurot;</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Hiiu-Rahu kalmistu 1000 eurot;</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Rahumäe kalmistu 2000 eurot;</w:t>
      </w:r>
    </w:p>
    <w:p w:rsidR="00926A97" w:rsidRPr="00926A97" w:rsidRDefault="008D2E32"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Väikeloomade krematoorium 1000 eurot;</w:t>
      </w:r>
    </w:p>
    <w:p w:rsidR="008D2E32" w:rsidRPr="00057B36" w:rsidRDefault="008D2E32" w:rsidP="00926A97">
      <w:pPr>
        <w:spacing w:before="30" w:after="30" w:line="240" w:lineRule="auto"/>
        <w:ind w:left="360"/>
        <w:jc w:val="both"/>
        <w:rPr>
          <w:rFonts w:ascii="Times New Roman" w:eastAsia="Times New Roman" w:hAnsi="Times New Roman"/>
          <w:sz w:val="24"/>
          <w:szCs w:val="24"/>
          <w:lang w:eastAsia="et-EE"/>
        </w:rPr>
      </w:pPr>
    </w:p>
    <w:p w:rsidR="00057B36" w:rsidRPr="00057B36" w:rsidRDefault="00057B36" w:rsidP="00926A97">
      <w:pPr>
        <w:numPr>
          <w:ilvl w:val="0"/>
          <w:numId w:val="2"/>
        </w:numPr>
        <w:spacing w:before="30" w:after="30" w:line="240" w:lineRule="auto"/>
        <w:jc w:val="both"/>
        <w:rPr>
          <w:rFonts w:ascii="Times New Roman" w:eastAsia="Times New Roman" w:hAnsi="Times New Roman"/>
          <w:b/>
          <w:sz w:val="24"/>
          <w:szCs w:val="24"/>
          <w:lang w:eastAsia="et-EE"/>
        </w:rPr>
      </w:pPr>
      <w:r w:rsidRPr="00057B36">
        <w:rPr>
          <w:rFonts w:ascii="Times New Roman" w:eastAsia="Times New Roman" w:hAnsi="Times New Roman"/>
          <w:b/>
          <w:sz w:val="24"/>
          <w:szCs w:val="24"/>
          <w:lang w:eastAsia="et-EE"/>
        </w:rPr>
        <w:t>Sularaha kogumine</w:t>
      </w:r>
    </w:p>
    <w:p w:rsidR="008D2E32" w:rsidRPr="00926A97"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Sularahatehingute aluseks on alljärgnevad dokumendid:</w:t>
      </w:r>
    </w:p>
    <w:p w:rsidR="00057B36" w:rsidRPr="00926A97" w:rsidRDefault="00057B36"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kassa sissetuleku order</w:t>
      </w:r>
      <w:r w:rsidR="004433D4" w:rsidRPr="00926A97">
        <w:rPr>
          <w:rFonts w:ascii="Times New Roman" w:eastAsia="Times New Roman" w:hAnsi="Times New Roman"/>
          <w:sz w:val="24"/>
          <w:szCs w:val="24"/>
          <w:lang w:eastAsia="et-EE"/>
        </w:rPr>
        <w:t>;</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 väljamineku order</w:t>
      </w:r>
      <w:r w:rsidR="004433D4" w:rsidRPr="00926A97">
        <w:rPr>
          <w:rFonts w:ascii="Times New Roman" w:eastAsia="Times New Roman" w:hAnsi="Times New Roman"/>
          <w:sz w:val="24"/>
          <w:szCs w:val="24"/>
          <w:lang w:eastAsia="et-EE"/>
        </w:rPr>
        <w:t>;</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kassaraamat</w:t>
      </w:r>
      <w:r w:rsidR="004433D4" w:rsidRPr="00926A97">
        <w:rPr>
          <w:rFonts w:ascii="Times New Roman" w:eastAsia="Times New Roman" w:hAnsi="Times New Roman"/>
          <w:sz w:val="24"/>
          <w:szCs w:val="24"/>
          <w:lang w:eastAsia="et-EE"/>
        </w:rPr>
        <w:t>;</w:t>
      </w:r>
    </w:p>
    <w:p w:rsidR="004433D4" w:rsidRPr="00926A97" w:rsidRDefault="00057B36" w:rsidP="00926A97">
      <w:pPr>
        <w:pStyle w:val="ListParagraph"/>
        <w:numPr>
          <w:ilvl w:val="1"/>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kassa</w:t>
      </w:r>
      <w:r w:rsidR="004433D4" w:rsidRPr="00926A97">
        <w:rPr>
          <w:rFonts w:ascii="Times New Roman" w:eastAsia="Times New Roman" w:hAnsi="Times New Roman"/>
          <w:sz w:val="24"/>
          <w:szCs w:val="24"/>
          <w:lang w:eastAsia="et-EE"/>
        </w:rPr>
        <w:t>süsteemi</w:t>
      </w:r>
      <w:r w:rsidRPr="00926A97">
        <w:rPr>
          <w:rFonts w:ascii="Times New Roman" w:eastAsia="Times New Roman" w:hAnsi="Times New Roman"/>
          <w:sz w:val="24"/>
          <w:szCs w:val="24"/>
          <w:lang w:eastAsia="et-EE"/>
        </w:rPr>
        <w:t xml:space="preserve"> päeva koondväljatrükk, millel on kajastatud:</w:t>
      </w:r>
    </w:p>
    <w:p w:rsidR="00057B36" w:rsidRPr="00926A97" w:rsidRDefault="00057B36"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kuupäev;</w:t>
      </w:r>
    </w:p>
    <w:p w:rsidR="00744596" w:rsidRPr="00926A97" w:rsidRDefault="00057B36"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kviitungite</w:t>
      </w:r>
      <w:r w:rsidR="00744596" w:rsidRPr="00926A97">
        <w:rPr>
          <w:rFonts w:ascii="Times New Roman" w:eastAsia="Times New Roman" w:hAnsi="Times New Roman"/>
          <w:sz w:val="24"/>
          <w:szCs w:val="24"/>
          <w:lang w:eastAsia="et-EE"/>
        </w:rPr>
        <w:t xml:space="preserve"> arv;</w:t>
      </w:r>
    </w:p>
    <w:p w:rsidR="00744596" w:rsidRPr="00926A97" w:rsidRDefault="00744596"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kaardimaksete arv;</w:t>
      </w:r>
    </w:p>
    <w:p w:rsidR="00057B36" w:rsidRPr="00926A97" w:rsidRDefault="00744596"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saldo alguses ja jääk;</w:t>
      </w:r>
    </w:p>
    <w:p w:rsidR="00057B36" w:rsidRPr="00926A97" w:rsidRDefault="00057B36" w:rsidP="00926A97">
      <w:pPr>
        <w:pStyle w:val="ListParagraph"/>
        <w:numPr>
          <w:ilvl w:val="2"/>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summa.</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Asutuses väljastatakse kassaordereid ning teostatakse kassatehinguid, mis kajastatakse kassaraamatus.</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Iga sularaha tehingu kohta koostatakse kassa sissetuleku- või väljaminekuorder</w:t>
      </w:r>
      <w:r w:rsidR="00744596" w:rsidRPr="00926A97">
        <w:rPr>
          <w:rFonts w:ascii="Times New Roman" w:eastAsia="Times New Roman" w:hAnsi="Times New Roman"/>
          <w:sz w:val="24"/>
          <w:szCs w:val="24"/>
          <w:lang w:eastAsia="et-EE"/>
        </w:rPr>
        <w:t xml:space="preserve"> (pangale)</w:t>
      </w:r>
      <w:r w:rsidRPr="00057B36">
        <w:rPr>
          <w:rFonts w:ascii="Times New Roman" w:eastAsia="Times New Roman" w:hAnsi="Times New Roman"/>
          <w:sz w:val="24"/>
          <w:szCs w:val="24"/>
          <w:lang w:eastAsia="et-EE"/>
        </w:rPr>
        <w:t>.</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 sissetuleku orderi kohustuslikud rekvisiidid on:</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asutuse täielik nimetus;</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orderi number;</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kuupäev;</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lastRenderedPageBreak/>
        <w:t>isiku</w:t>
      </w:r>
      <w:r w:rsidR="004433D4" w:rsidRPr="00926A97">
        <w:rPr>
          <w:rFonts w:ascii="Times New Roman" w:eastAsia="Times New Roman" w:hAnsi="Times New Roman"/>
          <w:sz w:val="24"/>
          <w:szCs w:val="24"/>
          <w:lang w:eastAsia="et-EE"/>
        </w:rPr>
        <w:t>kood</w:t>
      </w:r>
      <w:r w:rsidRPr="00057B36">
        <w:rPr>
          <w:rFonts w:ascii="Times New Roman" w:eastAsia="Times New Roman" w:hAnsi="Times New Roman"/>
          <w:sz w:val="24"/>
          <w:szCs w:val="24"/>
          <w:lang w:eastAsia="et-EE"/>
        </w:rPr>
        <w:t xml:space="preserve"> või </w:t>
      </w:r>
      <w:r w:rsidR="004433D4" w:rsidRPr="00926A97">
        <w:rPr>
          <w:rFonts w:ascii="Times New Roman" w:eastAsia="Times New Roman" w:hAnsi="Times New Roman"/>
          <w:sz w:val="24"/>
          <w:szCs w:val="24"/>
          <w:lang w:eastAsia="et-EE"/>
        </w:rPr>
        <w:t>äriregistri number</w:t>
      </w:r>
      <w:r w:rsidRPr="00057B36">
        <w:rPr>
          <w:rFonts w:ascii="Times New Roman" w:eastAsia="Times New Roman" w:hAnsi="Times New Roman"/>
          <w:sz w:val="24"/>
          <w:szCs w:val="24"/>
          <w:lang w:eastAsia="et-EE"/>
        </w:rPr>
        <w:t>;</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summa numbrite</w:t>
      </w:r>
      <w:r w:rsidR="004C671E" w:rsidRPr="00926A97">
        <w:rPr>
          <w:rFonts w:ascii="Times New Roman" w:eastAsia="Times New Roman" w:hAnsi="Times New Roman"/>
          <w:sz w:val="24"/>
          <w:szCs w:val="24"/>
          <w:lang w:eastAsia="et-EE"/>
        </w:rPr>
        <w:t>ga</w:t>
      </w:r>
      <w:r w:rsidRPr="00057B36">
        <w:rPr>
          <w:rFonts w:ascii="Times New Roman" w:eastAsia="Times New Roman" w:hAnsi="Times New Roman"/>
          <w:sz w:val="24"/>
          <w:szCs w:val="24"/>
          <w:lang w:eastAsia="et-EE"/>
        </w:rPr>
        <w:t>;</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Raha vastuvõtmise kohta antakse sularahas makse teinud isikule </w:t>
      </w:r>
      <w:r w:rsidR="004433D4" w:rsidRPr="00926A97">
        <w:rPr>
          <w:rFonts w:ascii="Times New Roman" w:eastAsia="Times New Roman" w:hAnsi="Times New Roman"/>
          <w:sz w:val="24"/>
          <w:szCs w:val="24"/>
          <w:lang w:eastAsia="et-EE"/>
        </w:rPr>
        <w:t>makset tõendav dokument, väljastatud kassasüsteemist</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 väljamineku orderi kohustuslikud rekvisiidid on:</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asutuse täielik nimetus;</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orderi number;</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kuupäev;</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summa numbrite</w:t>
      </w:r>
      <w:r w:rsidR="004C671E" w:rsidRPr="00926A97">
        <w:rPr>
          <w:rFonts w:ascii="Times New Roman" w:eastAsia="Times New Roman" w:hAnsi="Times New Roman"/>
          <w:sz w:val="24"/>
          <w:szCs w:val="24"/>
          <w:lang w:eastAsia="et-EE"/>
        </w:rPr>
        <w:t>ga</w:t>
      </w:r>
      <w:r w:rsidRPr="00057B36">
        <w:rPr>
          <w:rFonts w:ascii="Times New Roman" w:eastAsia="Times New Roman" w:hAnsi="Times New Roman"/>
          <w:sz w:val="24"/>
          <w:szCs w:val="24"/>
          <w:lang w:eastAsia="et-EE"/>
        </w:rPr>
        <w:t>;</w:t>
      </w:r>
    </w:p>
    <w:p w:rsidR="00057B36" w:rsidRPr="00057B36" w:rsidRDefault="00057B36" w:rsidP="00926A97">
      <w:pPr>
        <w:numPr>
          <w:ilvl w:val="1"/>
          <w:numId w:val="2"/>
        </w:numPr>
        <w:spacing w:before="30" w:after="30" w:line="240" w:lineRule="auto"/>
        <w:ind w:left="714" w:hanging="357"/>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Sularaha tehingute toimumise päeva lõpuks </w:t>
      </w:r>
      <w:r w:rsidR="00741D6B" w:rsidRPr="00926A97">
        <w:rPr>
          <w:rFonts w:ascii="Times New Roman" w:eastAsia="Times New Roman" w:hAnsi="Times New Roman"/>
          <w:sz w:val="24"/>
          <w:szCs w:val="24"/>
          <w:lang w:eastAsia="et-EE"/>
        </w:rPr>
        <w:t>prinditakse kassasüsteemist sissetuleku – ja väljamineku ordereid kajastav kokkuvõte, milles on välja toodud sularaha jääk</w:t>
      </w:r>
    </w:p>
    <w:p w:rsidR="00057B36" w:rsidRPr="00057B36" w:rsidRDefault="00741D6B" w:rsidP="00926A97">
      <w:pPr>
        <w:numPr>
          <w:ilvl w:val="1"/>
          <w:numId w:val="2"/>
        </w:numPr>
        <w:spacing w:before="30" w:after="30" w:line="240" w:lineRule="auto"/>
        <w:ind w:left="714" w:hanging="357"/>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Elektroonse k</w:t>
      </w:r>
      <w:r w:rsidR="00057B36" w:rsidRPr="00057B36">
        <w:rPr>
          <w:rFonts w:ascii="Times New Roman" w:eastAsia="Times New Roman" w:hAnsi="Times New Roman"/>
          <w:sz w:val="24"/>
          <w:szCs w:val="24"/>
          <w:lang w:eastAsia="et-EE"/>
        </w:rPr>
        <w:t>assaraamatu kohustuslikud rekvisiidid on:</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 jääk päeva alguseks;</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kassa sissetuleku- ja väljamineku dokumendi number ja summa;</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päeva sissetulek kokku ja päeva väljaminek kokku;</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jääk päeva lõpuks;</w:t>
      </w:r>
    </w:p>
    <w:p w:rsidR="008D2E32" w:rsidRPr="00057B36" w:rsidRDefault="008D2E32" w:rsidP="00926A97">
      <w:pPr>
        <w:spacing w:before="30" w:after="30" w:line="240" w:lineRule="auto"/>
        <w:ind w:left="360"/>
        <w:jc w:val="both"/>
        <w:rPr>
          <w:rFonts w:ascii="Times New Roman" w:eastAsia="Times New Roman" w:hAnsi="Times New Roman"/>
          <w:sz w:val="24"/>
          <w:szCs w:val="24"/>
          <w:lang w:eastAsia="et-EE"/>
        </w:rPr>
      </w:pPr>
    </w:p>
    <w:p w:rsidR="00057B36" w:rsidRPr="00057B36" w:rsidRDefault="00057B36" w:rsidP="00926A97">
      <w:pPr>
        <w:numPr>
          <w:ilvl w:val="0"/>
          <w:numId w:val="2"/>
        </w:numPr>
        <w:spacing w:before="30" w:after="30" w:line="240" w:lineRule="auto"/>
        <w:jc w:val="both"/>
        <w:rPr>
          <w:rFonts w:ascii="Times New Roman" w:eastAsia="Times New Roman" w:hAnsi="Times New Roman"/>
          <w:b/>
          <w:sz w:val="24"/>
          <w:szCs w:val="24"/>
          <w:lang w:eastAsia="et-EE"/>
        </w:rPr>
      </w:pPr>
      <w:r w:rsidRPr="00057B36">
        <w:rPr>
          <w:rFonts w:ascii="Times New Roman" w:eastAsia="Times New Roman" w:hAnsi="Times New Roman"/>
          <w:b/>
          <w:sz w:val="24"/>
          <w:szCs w:val="24"/>
          <w:lang w:eastAsia="et-EE"/>
        </w:rPr>
        <w:t xml:space="preserve">Sularaha hoidmine, panka </w:t>
      </w:r>
      <w:proofErr w:type="spellStart"/>
      <w:r w:rsidRPr="00057B36">
        <w:rPr>
          <w:rFonts w:ascii="Times New Roman" w:eastAsia="Times New Roman" w:hAnsi="Times New Roman"/>
          <w:b/>
          <w:sz w:val="24"/>
          <w:szCs w:val="24"/>
          <w:lang w:eastAsia="et-EE"/>
        </w:rPr>
        <w:t>inkasseerimine</w:t>
      </w:r>
      <w:proofErr w:type="spellEnd"/>
      <w:r w:rsidRPr="00057B36">
        <w:rPr>
          <w:rFonts w:ascii="Times New Roman" w:eastAsia="Times New Roman" w:hAnsi="Times New Roman"/>
          <w:b/>
          <w:sz w:val="24"/>
          <w:szCs w:val="24"/>
          <w:lang w:eastAsia="et-EE"/>
        </w:rPr>
        <w:t xml:space="preserve"> ja inventuurid</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Sularaha hoitakse asutuse seifis alljärgnevatel aadressidel:</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Pärnamäe tee 36, Tallinn 11914</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Kloostrimetsa tee 36, Tallinn 11913</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Rahumäe tee 8A, Tallinn 11614</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Kalmistu tee 34, Tallinn 11216</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Toonela tee 3, Tallinn 10132</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Hiiu-Suurtüki 1, Tallinn 11612</w:t>
      </w:r>
    </w:p>
    <w:p w:rsidR="00057B36" w:rsidRPr="00057B36" w:rsidRDefault="00057B36" w:rsidP="00926A97">
      <w:pPr>
        <w:numPr>
          <w:ilvl w:val="2"/>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Raba 40, Tallinn 10917</w:t>
      </w:r>
    </w:p>
    <w:p w:rsidR="00057B36" w:rsidRPr="00057B36" w:rsidRDefault="00057B36" w:rsidP="003E1C3D">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Ligipääs asutuse sularahakassadele on kassapidaja ülesandeid täitval isikul ning asutuse juhil.</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Sularaha </w:t>
      </w:r>
      <w:proofErr w:type="spellStart"/>
      <w:r w:rsidRPr="00057B36">
        <w:rPr>
          <w:rFonts w:ascii="Times New Roman" w:eastAsia="Times New Roman" w:hAnsi="Times New Roman"/>
          <w:sz w:val="24"/>
          <w:szCs w:val="24"/>
          <w:lang w:eastAsia="et-EE"/>
        </w:rPr>
        <w:t>inkasseeritakse</w:t>
      </w:r>
      <w:proofErr w:type="spellEnd"/>
      <w:r w:rsidRPr="00057B36">
        <w:rPr>
          <w:rFonts w:ascii="Times New Roman" w:eastAsia="Times New Roman" w:hAnsi="Times New Roman"/>
          <w:sz w:val="24"/>
          <w:szCs w:val="24"/>
          <w:lang w:eastAsia="et-EE"/>
        </w:rPr>
        <w:t xml:space="preserve"> panka, lähtudes käesoleva korra punktis 1.7 sätestatud lubatud suurimast kassajäägist, kuid mitte harvem kui üks kord kalendrikuus.</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Sularaha inkassatsioon</w:t>
      </w:r>
      <w:r w:rsidR="00741D6B" w:rsidRPr="00926A97">
        <w:rPr>
          <w:rFonts w:ascii="Times New Roman" w:eastAsia="Times New Roman" w:hAnsi="Times New Roman"/>
          <w:sz w:val="24"/>
          <w:szCs w:val="24"/>
          <w:lang w:eastAsia="et-EE"/>
        </w:rPr>
        <w:t xml:space="preserve"> on korraldatud Tallinna linna finantsteenistuse inkassatsiooni teenuse lepingu kaudu ja inkassatsiooni graafik on määratu linna finantsteenistuse poolt.</w:t>
      </w:r>
    </w:p>
    <w:p w:rsidR="00DD20EE" w:rsidRPr="00926A97" w:rsidRDefault="00741D6B" w:rsidP="00926A97">
      <w:pPr>
        <w:numPr>
          <w:ilvl w:val="1"/>
          <w:numId w:val="2"/>
        </w:numPr>
        <w:spacing w:before="30" w:after="30" w:line="240" w:lineRule="auto"/>
        <w:jc w:val="both"/>
        <w:rPr>
          <w:rFonts w:ascii="Times New Roman" w:eastAsia="Times New Roman" w:hAnsi="Times New Roman"/>
          <w:sz w:val="24"/>
          <w:szCs w:val="24"/>
          <w:lang w:eastAsia="et-EE"/>
        </w:rPr>
      </w:pPr>
      <w:r w:rsidRPr="00926A97">
        <w:rPr>
          <w:rFonts w:ascii="Times New Roman" w:eastAsia="Times New Roman" w:hAnsi="Times New Roman"/>
          <w:sz w:val="24"/>
          <w:szCs w:val="24"/>
          <w:lang w:eastAsia="et-EE"/>
        </w:rPr>
        <w:t>Kõik kassadokumendid edastata</w:t>
      </w:r>
      <w:r w:rsidR="00DD20EE" w:rsidRPr="00926A97">
        <w:rPr>
          <w:rFonts w:ascii="Times New Roman" w:eastAsia="Times New Roman" w:hAnsi="Times New Roman"/>
          <w:sz w:val="24"/>
          <w:szCs w:val="24"/>
          <w:lang w:eastAsia="et-EE"/>
        </w:rPr>
        <w:t>kse majandustarkvarasse SAP läbi veebiliidese.</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Lisaks sularahakassa aastalõpu inventuurile teostab Tallinna Kalmistud vähemalt kaks korda aastas sularahakassa ootamatut kontrolli. Inventuuride läbiviimise eest vastutavad isikud määrab ametiasutuse juht oma käskkirjaga. Inventuuride läbiviimist reguleerivad linna raamatupidamise </w:t>
      </w:r>
      <w:proofErr w:type="spellStart"/>
      <w:r w:rsidRPr="00057B36">
        <w:rPr>
          <w:rFonts w:ascii="Times New Roman" w:eastAsia="Times New Roman" w:hAnsi="Times New Roman"/>
          <w:sz w:val="24"/>
          <w:szCs w:val="24"/>
          <w:lang w:eastAsia="et-EE"/>
        </w:rPr>
        <w:t>sise</w:t>
      </w:r>
      <w:proofErr w:type="spellEnd"/>
      <w:r w:rsidRPr="00057B36">
        <w:rPr>
          <w:rFonts w:ascii="Times New Roman" w:eastAsia="Times New Roman" w:hAnsi="Times New Roman"/>
          <w:sz w:val="24"/>
          <w:szCs w:val="24"/>
          <w:lang w:eastAsia="et-EE"/>
        </w:rPr>
        <w:t>-eeskirja § 86, § 88 lg 2 ja 89 lg 1.</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Tuvastades sularaha inventuuri läbiviimisel  sularahakassas erinevused kassaraamatuga ja raamatupidamisega või eelnevalt dokumenteeritud sularaha saldoga, viiakse läbi kordusinventuur koos vastutava asutuse juhiga. Sularaha inventuuri erinevus dokumenteeritakse ning sularaha kassa eest vastutanud isik kirjutab erinevuse kohta seletuskirja, mis edastatakse muuhulgas linna finantsteenistuse linna raamatupidamiskeskusele.</w:t>
      </w:r>
    </w:p>
    <w:p w:rsidR="00057B36" w:rsidRPr="00057B36" w:rsidRDefault="00057B36" w:rsidP="00926A97">
      <w:pPr>
        <w:numPr>
          <w:ilvl w:val="1"/>
          <w:numId w:val="2"/>
        </w:numPr>
        <w:spacing w:before="30" w:after="30" w:line="240" w:lineRule="auto"/>
        <w:jc w:val="both"/>
        <w:rPr>
          <w:rFonts w:ascii="Times New Roman" w:eastAsia="Times New Roman" w:hAnsi="Times New Roman"/>
          <w:sz w:val="24"/>
          <w:szCs w:val="24"/>
          <w:lang w:eastAsia="et-EE"/>
        </w:rPr>
      </w:pPr>
      <w:r w:rsidRPr="00057B36">
        <w:rPr>
          <w:rFonts w:ascii="Times New Roman" w:eastAsia="Times New Roman" w:hAnsi="Times New Roman"/>
          <w:sz w:val="24"/>
          <w:szCs w:val="24"/>
          <w:lang w:eastAsia="et-EE"/>
        </w:rPr>
        <w:t xml:space="preserve">Lisaks eelnevalt mainitud inventuuridele on õigus etteteatamata sularaha inventuuri läbi viia linna </w:t>
      </w:r>
      <w:proofErr w:type="spellStart"/>
      <w:r w:rsidRPr="00057B36">
        <w:rPr>
          <w:rFonts w:ascii="Times New Roman" w:eastAsia="Times New Roman" w:hAnsi="Times New Roman"/>
          <w:sz w:val="24"/>
          <w:szCs w:val="24"/>
          <w:lang w:eastAsia="et-EE"/>
        </w:rPr>
        <w:t>sisekontrolöri</w:t>
      </w:r>
      <w:proofErr w:type="spellEnd"/>
      <w:r w:rsidRPr="00057B36">
        <w:rPr>
          <w:rFonts w:ascii="Times New Roman" w:eastAsia="Times New Roman" w:hAnsi="Times New Roman"/>
          <w:sz w:val="24"/>
          <w:szCs w:val="24"/>
          <w:lang w:eastAsia="et-EE"/>
        </w:rPr>
        <w:t xml:space="preserve"> teenistusel, kes juhindub oma tegevuses riigi ja linna õigusaktidest, teenistuse põhimäärusest ja linna </w:t>
      </w:r>
      <w:proofErr w:type="spellStart"/>
      <w:r w:rsidRPr="00057B36">
        <w:rPr>
          <w:rFonts w:ascii="Times New Roman" w:eastAsia="Times New Roman" w:hAnsi="Times New Roman"/>
          <w:sz w:val="24"/>
          <w:szCs w:val="24"/>
          <w:lang w:eastAsia="et-EE"/>
        </w:rPr>
        <w:t>sisekontrolöri</w:t>
      </w:r>
      <w:proofErr w:type="spellEnd"/>
      <w:r w:rsidRPr="00057B36">
        <w:rPr>
          <w:rFonts w:ascii="Times New Roman" w:eastAsia="Times New Roman" w:hAnsi="Times New Roman"/>
          <w:sz w:val="24"/>
          <w:szCs w:val="24"/>
          <w:lang w:eastAsia="et-EE"/>
        </w:rPr>
        <w:t xml:space="preserve"> kinnitatud juhendmaterjalidest.</w:t>
      </w:r>
    </w:p>
    <w:p w:rsidR="00057B36" w:rsidRPr="00926A97" w:rsidRDefault="00057B36" w:rsidP="00926A97">
      <w:pPr>
        <w:spacing w:line="240" w:lineRule="auto"/>
        <w:jc w:val="both"/>
        <w:rPr>
          <w:rFonts w:ascii="Times New Roman" w:hAnsi="Times New Roman"/>
          <w:sz w:val="24"/>
          <w:szCs w:val="24"/>
        </w:rPr>
      </w:pPr>
    </w:p>
    <w:p w:rsidR="00C52E8F" w:rsidRPr="00926A97" w:rsidRDefault="00C52E8F" w:rsidP="00926A97">
      <w:pPr>
        <w:spacing w:line="240" w:lineRule="auto"/>
        <w:jc w:val="both"/>
        <w:rPr>
          <w:rFonts w:ascii="Times New Roman" w:hAnsi="Times New Roman"/>
          <w:sz w:val="24"/>
          <w:szCs w:val="24"/>
        </w:rPr>
      </w:pPr>
    </w:p>
    <w:p w:rsidR="000E6A68" w:rsidRPr="00926A97" w:rsidRDefault="000E6A68" w:rsidP="00926A97">
      <w:pPr>
        <w:spacing w:line="240" w:lineRule="auto"/>
        <w:jc w:val="both"/>
        <w:rPr>
          <w:rFonts w:ascii="Times New Roman" w:hAnsi="Times New Roman"/>
          <w:sz w:val="24"/>
          <w:szCs w:val="24"/>
        </w:rPr>
      </w:pPr>
    </w:p>
    <w:sectPr w:rsidR="000E6A68" w:rsidRPr="00926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F5D"/>
    <w:multiLevelType w:val="hybridMultilevel"/>
    <w:tmpl w:val="5FFEFDEC"/>
    <w:lvl w:ilvl="0" w:tplc="E452ABFC">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5172B72"/>
    <w:multiLevelType w:val="hybridMultilevel"/>
    <w:tmpl w:val="5DB416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180445D"/>
    <w:multiLevelType w:val="multilevel"/>
    <w:tmpl w:val="3132D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8F"/>
    <w:rsid w:val="00057B36"/>
    <w:rsid w:val="000E6A68"/>
    <w:rsid w:val="00155658"/>
    <w:rsid w:val="00247CB3"/>
    <w:rsid w:val="00250751"/>
    <w:rsid w:val="00395C13"/>
    <w:rsid w:val="003E1C3D"/>
    <w:rsid w:val="00417B79"/>
    <w:rsid w:val="004433D4"/>
    <w:rsid w:val="004C671E"/>
    <w:rsid w:val="006F5060"/>
    <w:rsid w:val="00741D6B"/>
    <w:rsid w:val="00744596"/>
    <w:rsid w:val="008D10BB"/>
    <w:rsid w:val="008D2E32"/>
    <w:rsid w:val="00926A97"/>
    <w:rsid w:val="00C11A31"/>
    <w:rsid w:val="00C52E8F"/>
    <w:rsid w:val="00D8356C"/>
    <w:rsid w:val="00DD20EE"/>
    <w:rsid w:val="00EE5C73"/>
    <w:rsid w:val="00FD6C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1DBEA-B5C7-4BE7-BCC6-AF031348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8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777</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Ülle Vennola</cp:lastModifiedBy>
  <cp:revision>2</cp:revision>
  <dcterms:created xsi:type="dcterms:W3CDTF">2019-03-29T08:11:00Z</dcterms:created>
  <dcterms:modified xsi:type="dcterms:W3CDTF">2019-03-29T08:11:00Z</dcterms:modified>
</cp:coreProperties>
</file>