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1" w:type="dxa"/>
        <w:tblLayout w:type="fixed"/>
        <w:tblLook w:val="0000" w:firstRow="0" w:lastRow="0" w:firstColumn="0" w:lastColumn="0" w:noHBand="0" w:noVBand="0"/>
      </w:tblPr>
      <w:tblGrid>
        <w:gridCol w:w="1668"/>
        <w:gridCol w:w="1171"/>
        <w:gridCol w:w="689"/>
        <w:gridCol w:w="503"/>
        <w:gridCol w:w="558"/>
        <w:gridCol w:w="2178"/>
        <w:gridCol w:w="1081"/>
        <w:gridCol w:w="1439"/>
        <w:gridCol w:w="454"/>
      </w:tblGrid>
      <w:tr w:rsidR="001611FB" w:rsidRPr="001611FB" w:rsidTr="00E14DD8">
        <w:trPr>
          <w:cantSplit/>
        </w:trPr>
        <w:tc>
          <w:tcPr>
            <w:tcW w:w="4589" w:type="dxa"/>
            <w:gridSpan w:val="5"/>
            <w:tcBorders>
              <w:top w:val="nil"/>
              <w:left w:val="nil"/>
              <w:bottom w:val="nil"/>
              <w:right w:val="nil"/>
            </w:tcBorders>
          </w:tcPr>
          <w:p w:rsidR="001611FB" w:rsidRPr="001611FB" w:rsidRDefault="001611FB" w:rsidP="001611FB">
            <w:pPr>
              <w:spacing w:after="0" w:line="240" w:lineRule="auto"/>
              <w:jc w:val="both"/>
              <w:rPr>
                <w:rFonts w:ascii="Times New Roman" w:eastAsia="Times New Roman" w:hAnsi="Times New Roman" w:cs="Times New Roman"/>
                <w:b/>
                <w:bCs/>
              </w:rPr>
            </w:pPr>
            <w:r w:rsidRPr="001611FB">
              <w:rPr>
                <w:rFonts w:ascii="Times New Roman" w:eastAsia="Times New Roman" w:hAnsi="Times New Roman" w:cs="Times New Roman"/>
                <w:b/>
                <w:bCs/>
              </w:rPr>
              <w:t>TOOTE PÜSIANDMED</w:t>
            </w:r>
          </w:p>
          <w:p w:rsidR="001611FB" w:rsidRPr="001611FB" w:rsidRDefault="001611FB" w:rsidP="001611FB">
            <w:pPr>
              <w:tabs>
                <w:tab w:val="left" w:pos="6521"/>
              </w:tabs>
              <w:spacing w:after="0" w:line="240" w:lineRule="auto"/>
              <w:rPr>
                <w:rFonts w:ascii="Times New Roman" w:eastAsia="Times New Roman" w:hAnsi="Times New Roman" w:cs="Times New Roman"/>
              </w:rPr>
            </w:pPr>
          </w:p>
        </w:tc>
        <w:tc>
          <w:tcPr>
            <w:tcW w:w="5152" w:type="dxa"/>
            <w:gridSpan w:val="4"/>
            <w:tcBorders>
              <w:top w:val="nil"/>
              <w:left w:val="nil"/>
              <w:bottom w:val="nil"/>
              <w:right w:val="nil"/>
            </w:tcBorders>
          </w:tcPr>
          <w:p w:rsidR="001611FB" w:rsidRPr="001611FB" w:rsidRDefault="001611FB" w:rsidP="001611FB">
            <w:pPr>
              <w:tabs>
                <w:tab w:val="left" w:pos="6521"/>
              </w:tabs>
              <w:spacing w:after="0" w:line="240" w:lineRule="auto"/>
              <w:jc w:val="right"/>
              <w:rPr>
                <w:rFonts w:ascii="Times New Roman" w:eastAsia="Times New Roman" w:hAnsi="Times New Roman" w:cs="Times New Roman"/>
                <w:b/>
                <w:bCs/>
              </w:rPr>
            </w:pPr>
            <w:r w:rsidRPr="001611FB">
              <w:rPr>
                <w:rFonts w:ascii="Times New Roman" w:eastAsia="Times New Roman" w:hAnsi="Times New Roman" w:cs="Times New Roman"/>
                <w:b/>
                <w:bCs/>
              </w:rPr>
              <w:t>VORM 9 a</w:t>
            </w:r>
          </w:p>
        </w:tc>
      </w:tr>
      <w:tr w:rsidR="001611FB" w:rsidRPr="001878A3" w:rsidTr="00E14DD8">
        <w:trPr>
          <w:gridAfter w:val="1"/>
          <w:wAfter w:w="454" w:type="dxa"/>
        </w:trPr>
        <w:tc>
          <w:tcPr>
            <w:tcW w:w="1668" w:type="dxa"/>
            <w:tcBorders>
              <w:top w:val="single" w:sz="12" w:space="0" w:color="auto"/>
              <w:left w:val="single" w:sz="12" w:space="0" w:color="auto"/>
              <w:bottom w:val="nil"/>
              <w:right w:val="single" w:sz="4" w:space="0" w:color="auto"/>
            </w:tcBorders>
            <w:shd w:val="clear" w:color="auto" w:fill="F3F3F3"/>
          </w:tcPr>
          <w:p w:rsidR="001611FB" w:rsidRPr="001878A3" w:rsidRDefault="001611FB" w:rsidP="001611FB">
            <w:pPr>
              <w:spacing w:after="0" w:line="240" w:lineRule="auto"/>
              <w:jc w:val="both"/>
              <w:rPr>
                <w:rFonts w:ascii="Times New Roman" w:eastAsia="Times New Roman" w:hAnsi="Times New Roman" w:cs="Times New Roman"/>
                <w:b/>
                <w:bCs/>
              </w:rPr>
            </w:pPr>
            <w:r w:rsidRPr="001878A3">
              <w:rPr>
                <w:rFonts w:ascii="Times New Roman" w:eastAsia="Times New Roman" w:hAnsi="Times New Roman" w:cs="Times New Roman"/>
                <w:b/>
                <w:bCs/>
              </w:rPr>
              <w:t>Kood</w:t>
            </w:r>
          </w:p>
        </w:tc>
        <w:tc>
          <w:tcPr>
            <w:tcW w:w="7619" w:type="dxa"/>
            <w:gridSpan w:val="7"/>
            <w:tcBorders>
              <w:top w:val="single" w:sz="12" w:space="0" w:color="auto"/>
              <w:left w:val="single" w:sz="4" w:space="0" w:color="auto"/>
              <w:bottom w:val="nil"/>
              <w:right w:val="single" w:sz="12" w:space="0" w:color="auto"/>
            </w:tcBorders>
            <w:shd w:val="clear" w:color="auto" w:fill="F3F3F3"/>
          </w:tcPr>
          <w:p w:rsidR="001611FB" w:rsidRPr="001878A3" w:rsidRDefault="001611FB" w:rsidP="001611FB">
            <w:pPr>
              <w:spacing w:after="0" w:line="240" w:lineRule="auto"/>
              <w:jc w:val="both"/>
              <w:rPr>
                <w:rFonts w:ascii="Times New Roman" w:eastAsia="Times New Roman" w:hAnsi="Times New Roman" w:cs="Times New Roman"/>
                <w:b/>
                <w:bCs/>
              </w:rPr>
            </w:pPr>
            <w:r w:rsidRPr="001878A3">
              <w:rPr>
                <w:rFonts w:ascii="Times New Roman" w:eastAsia="Times New Roman" w:hAnsi="Times New Roman" w:cs="Times New Roman"/>
                <w:b/>
                <w:bCs/>
              </w:rPr>
              <w:t>Toote nimetus</w:t>
            </w:r>
          </w:p>
        </w:tc>
      </w:tr>
      <w:tr w:rsidR="001611FB" w:rsidRPr="001878A3" w:rsidTr="00E14DD8">
        <w:trPr>
          <w:gridAfter w:val="1"/>
          <w:wAfter w:w="454" w:type="dxa"/>
        </w:trPr>
        <w:tc>
          <w:tcPr>
            <w:tcW w:w="1668" w:type="dxa"/>
            <w:tcBorders>
              <w:top w:val="nil"/>
              <w:left w:val="single" w:sz="12" w:space="0" w:color="auto"/>
              <w:bottom w:val="single" w:sz="4" w:space="0" w:color="auto"/>
              <w:right w:val="single" w:sz="4" w:space="0" w:color="auto"/>
            </w:tcBorders>
          </w:tcPr>
          <w:p w:rsidR="001611FB" w:rsidRPr="001878A3" w:rsidRDefault="001611FB" w:rsidP="00846887">
            <w:pPr>
              <w:spacing w:after="0" w:line="240" w:lineRule="auto"/>
              <w:jc w:val="both"/>
              <w:rPr>
                <w:rFonts w:ascii="Times New Roman" w:eastAsia="Times New Roman" w:hAnsi="Times New Roman" w:cs="Times New Roman"/>
              </w:rPr>
            </w:pPr>
            <w:r w:rsidRPr="001878A3">
              <w:rPr>
                <w:rFonts w:ascii="Times New Roman" w:eastAsia="Times New Roman" w:hAnsi="Times New Roman" w:cs="Times New Roman"/>
              </w:rPr>
              <w:t>228 13 2</w:t>
            </w:r>
            <w:r w:rsidR="00846887" w:rsidRPr="001878A3">
              <w:rPr>
                <w:rFonts w:ascii="Times New Roman" w:eastAsia="Times New Roman" w:hAnsi="Times New Roman" w:cs="Times New Roman"/>
              </w:rPr>
              <w:t>2</w:t>
            </w:r>
            <w:r w:rsidRPr="001878A3">
              <w:rPr>
                <w:rFonts w:ascii="Times New Roman" w:eastAsia="Times New Roman" w:hAnsi="Times New Roman" w:cs="Times New Roman"/>
              </w:rPr>
              <w:t xml:space="preserve"> 01 0</w:t>
            </w:r>
          </w:p>
        </w:tc>
        <w:tc>
          <w:tcPr>
            <w:tcW w:w="7619" w:type="dxa"/>
            <w:gridSpan w:val="7"/>
            <w:tcBorders>
              <w:top w:val="nil"/>
              <w:left w:val="single" w:sz="4" w:space="0" w:color="auto"/>
              <w:bottom w:val="single" w:sz="4" w:space="0" w:color="auto"/>
              <w:right w:val="single" w:sz="12" w:space="0" w:color="auto"/>
            </w:tcBorders>
          </w:tcPr>
          <w:p w:rsidR="001611FB" w:rsidRPr="001878A3" w:rsidRDefault="001611FB" w:rsidP="001611FB">
            <w:pPr>
              <w:spacing w:after="0" w:line="240" w:lineRule="auto"/>
              <w:jc w:val="both"/>
              <w:rPr>
                <w:rFonts w:ascii="Times New Roman" w:eastAsia="Times New Roman" w:hAnsi="Times New Roman" w:cs="Times New Roman"/>
              </w:rPr>
            </w:pPr>
            <w:r w:rsidRPr="001878A3">
              <w:rPr>
                <w:rFonts w:ascii="Times New Roman" w:eastAsia="Times New Roman" w:hAnsi="Times New Roman" w:cs="Times New Roman"/>
              </w:rPr>
              <w:t>Raske ja sügava puudega laste hoiukoduteenus</w:t>
            </w:r>
          </w:p>
        </w:tc>
      </w:tr>
      <w:tr w:rsidR="001611FB" w:rsidRPr="001878A3" w:rsidTr="00E14DD8">
        <w:trPr>
          <w:gridAfter w:val="1"/>
          <w:wAfter w:w="454" w:type="dxa"/>
          <w:trHeight w:val="280"/>
        </w:trPr>
        <w:tc>
          <w:tcPr>
            <w:tcW w:w="1668" w:type="dxa"/>
            <w:tcBorders>
              <w:top w:val="single" w:sz="4" w:space="0" w:color="auto"/>
              <w:left w:val="single" w:sz="12" w:space="0" w:color="auto"/>
              <w:bottom w:val="nil"/>
              <w:right w:val="single" w:sz="4" w:space="0" w:color="auto"/>
            </w:tcBorders>
            <w:shd w:val="clear" w:color="auto" w:fill="F3F3F3"/>
          </w:tcPr>
          <w:p w:rsidR="001611FB" w:rsidRPr="001878A3" w:rsidRDefault="001611FB" w:rsidP="001611FB">
            <w:pPr>
              <w:spacing w:after="0" w:line="240" w:lineRule="auto"/>
              <w:jc w:val="both"/>
              <w:rPr>
                <w:rFonts w:ascii="Times New Roman" w:eastAsia="Times New Roman" w:hAnsi="Times New Roman" w:cs="Times New Roman"/>
                <w:b/>
                <w:bCs/>
              </w:rPr>
            </w:pPr>
            <w:r w:rsidRPr="001878A3">
              <w:rPr>
                <w:rFonts w:ascii="Times New Roman" w:eastAsia="Times New Roman" w:hAnsi="Times New Roman" w:cs="Times New Roman"/>
                <w:b/>
                <w:bCs/>
              </w:rPr>
              <w:t>Kood</w:t>
            </w:r>
          </w:p>
        </w:tc>
        <w:tc>
          <w:tcPr>
            <w:tcW w:w="7619" w:type="dxa"/>
            <w:gridSpan w:val="7"/>
            <w:tcBorders>
              <w:top w:val="single" w:sz="4" w:space="0" w:color="auto"/>
              <w:left w:val="single" w:sz="4" w:space="0" w:color="auto"/>
              <w:bottom w:val="nil"/>
              <w:right w:val="single" w:sz="12" w:space="0" w:color="auto"/>
            </w:tcBorders>
            <w:shd w:val="clear" w:color="auto" w:fill="F3F3F3"/>
          </w:tcPr>
          <w:p w:rsidR="001611FB" w:rsidRPr="001878A3" w:rsidRDefault="001611FB" w:rsidP="001611FB">
            <w:pPr>
              <w:spacing w:after="0" w:line="240" w:lineRule="auto"/>
              <w:jc w:val="both"/>
              <w:rPr>
                <w:rFonts w:ascii="Times New Roman" w:eastAsia="Times New Roman" w:hAnsi="Times New Roman" w:cs="Times New Roman"/>
                <w:b/>
                <w:bCs/>
              </w:rPr>
            </w:pPr>
            <w:r w:rsidRPr="001878A3">
              <w:rPr>
                <w:rFonts w:ascii="Times New Roman" w:eastAsia="Times New Roman" w:hAnsi="Times New Roman" w:cs="Times New Roman"/>
                <w:b/>
                <w:bCs/>
              </w:rPr>
              <w:t>Tootegrupi nimetus</w:t>
            </w:r>
          </w:p>
        </w:tc>
      </w:tr>
      <w:tr w:rsidR="001611FB" w:rsidRPr="001878A3" w:rsidTr="00E14DD8">
        <w:trPr>
          <w:gridAfter w:val="1"/>
          <w:wAfter w:w="454" w:type="dxa"/>
          <w:trHeight w:val="277"/>
        </w:trPr>
        <w:tc>
          <w:tcPr>
            <w:tcW w:w="1668" w:type="dxa"/>
            <w:tcBorders>
              <w:top w:val="nil"/>
              <w:left w:val="single" w:sz="12" w:space="0" w:color="auto"/>
              <w:bottom w:val="single" w:sz="4" w:space="0" w:color="auto"/>
              <w:right w:val="single" w:sz="4" w:space="0" w:color="auto"/>
            </w:tcBorders>
          </w:tcPr>
          <w:p w:rsidR="001611FB" w:rsidRPr="001878A3" w:rsidRDefault="001611FB" w:rsidP="001611FB">
            <w:pPr>
              <w:spacing w:after="0" w:line="240" w:lineRule="auto"/>
              <w:jc w:val="both"/>
              <w:rPr>
                <w:rFonts w:ascii="Times New Roman" w:eastAsia="Times New Roman" w:hAnsi="Times New Roman" w:cs="Times New Roman"/>
              </w:rPr>
            </w:pPr>
            <w:r w:rsidRPr="001878A3">
              <w:rPr>
                <w:rFonts w:ascii="Times New Roman" w:eastAsia="Times New Roman" w:hAnsi="Times New Roman" w:cs="Times New Roman"/>
              </w:rPr>
              <w:t>228 13 00 00 0</w:t>
            </w:r>
          </w:p>
        </w:tc>
        <w:tc>
          <w:tcPr>
            <w:tcW w:w="7619" w:type="dxa"/>
            <w:gridSpan w:val="7"/>
            <w:tcBorders>
              <w:top w:val="nil"/>
              <w:left w:val="single" w:sz="4" w:space="0" w:color="auto"/>
              <w:bottom w:val="single" w:sz="4" w:space="0" w:color="auto"/>
              <w:right w:val="single" w:sz="12" w:space="0" w:color="auto"/>
            </w:tcBorders>
          </w:tcPr>
          <w:p w:rsidR="001611FB" w:rsidRPr="001878A3" w:rsidRDefault="001611FB" w:rsidP="001611FB">
            <w:pPr>
              <w:spacing w:after="0" w:line="240" w:lineRule="auto"/>
              <w:jc w:val="both"/>
              <w:rPr>
                <w:rFonts w:ascii="Times New Roman" w:eastAsia="Times New Roman" w:hAnsi="Times New Roman" w:cs="Times New Roman"/>
              </w:rPr>
            </w:pPr>
            <w:r w:rsidRPr="001878A3">
              <w:rPr>
                <w:rFonts w:ascii="Times New Roman" w:eastAsia="Times New Roman" w:hAnsi="Times New Roman" w:cs="Times New Roman"/>
              </w:rPr>
              <w:t>Laste hoolekanne – II alagrupp: lastekaitse korralduslikud meetmed, sh:</w:t>
            </w:r>
          </w:p>
        </w:tc>
      </w:tr>
      <w:tr w:rsidR="001611FB" w:rsidRPr="001878A3" w:rsidTr="00E14DD8">
        <w:trPr>
          <w:gridAfter w:val="1"/>
          <w:wAfter w:w="454" w:type="dxa"/>
          <w:trHeight w:val="277"/>
        </w:trPr>
        <w:tc>
          <w:tcPr>
            <w:tcW w:w="1668" w:type="dxa"/>
            <w:tcBorders>
              <w:top w:val="single" w:sz="4" w:space="0" w:color="auto"/>
              <w:left w:val="single" w:sz="12" w:space="0" w:color="auto"/>
              <w:bottom w:val="nil"/>
              <w:right w:val="single" w:sz="4" w:space="0" w:color="auto"/>
            </w:tcBorders>
            <w:shd w:val="clear" w:color="auto" w:fill="F3F3F3"/>
          </w:tcPr>
          <w:p w:rsidR="001611FB" w:rsidRPr="001878A3" w:rsidRDefault="001611FB" w:rsidP="001611FB">
            <w:pPr>
              <w:spacing w:after="0" w:line="240" w:lineRule="auto"/>
              <w:jc w:val="both"/>
              <w:rPr>
                <w:rFonts w:ascii="Times New Roman" w:eastAsia="Times New Roman" w:hAnsi="Times New Roman" w:cs="Times New Roman"/>
                <w:b/>
                <w:bCs/>
              </w:rPr>
            </w:pPr>
            <w:r w:rsidRPr="001878A3">
              <w:rPr>
                <w:rFonts w:ascii="Times New Roman" w:eastAsia="Times New Roman" w:hAnsi="Times New Roman" w:cs="Times New Roman"/>
                <w:b/>
                <w:bCs/>
              </w:rPr>
              <w:t>Kood</w:t>
            </w:r>
          </w:p>
        </w:tc>
        <w:tc>
          <w:tcPr>
            <w:tcW w:w="7619" w:type="dxa"/>
            <w:gridSpan w:val="7"/>
            <w:tcBorders>
              <w:top w:val="single" w:sz="4" w:space="0" w:color="auto"/>
              <w:left w:val="single" w:sz="4" w:space="0" w:color="auto"/>
              <w:bottom w:val="nil"/>
              <w:right w:val="single" w:sz="12" w:space="0" w:color="auto"/>
            </w:tcBorders>
            <w:shd w:val="clear" w:color="auto" w:fill="F3F3F3"/>
          </w:tcPr>
          <w:p w:rsidR="001611FB" w:rsidRPr="001878A3" w:rsidRDefault="001611FB" w:rsidP="001611FB">
            <w:pPr>
              <w:spacing w:after="0" w:line="240" w:lineRule="auto"/>
              <w:jc w:val="both"/>
              <w:rPr>
                <w:rFonts w:ascii="Times New Roman" w:eastAsia="Times New Roman" w:hAnsi="Times New Roman" w:cs="Times New Roman"/>
                <w:b/>
                <w:bCs/>
              </w:rPr>
            </w:pPr>
            <w:r w:rsidRPr="001878A3">
              <w:rPr>
                <w:rFonts w:ascii="Times New Roman" w:eastAsia="Times New Roman" w:hAnsi="Times New Roman" w:cs="Times New Roman"/>
                <w:b/>
                <w:bCs/>
              </w:rPr>
              <w:t>Tootevaldkonna nimetus</w:t>
            </w:r>
          </w:p>
        </w:tc>
      </w:tr>
      <w:tr w:rsidR="001611FB" w:rsidRPr="001878A3" w:rsidTr="00E14DD8">
        <w:trPr>
          <w:gridAfter w:val="1"/>
          <w:wAfter w:w="454" w:type="dxa"/>
          <w:trHeight w:val="277"/>
        </w:trPr>
        <w:tc>
          <w:tcPr>
            <w:tcW w:w="1668" w:type="dxa"/>
            <w:tcBorders>
              <w:top w:val="nil"/>
              <w:left w:val="single" w:sz="12" w:space="0" w:color="auto"/>
              <w:bottom w:val="single" w:sz="4" w:space="0" w:color="auto"/>
              <w:right w:val="single" w:sz="4" w:space="0" w:color="auto"/>
            </w:tcBorders>
          </w:tcPr>
          <w:p w:rsidR="001611FB" w:rsidRPr="001878A3" w:rsidRDefault="001611FB" w:rsidP="001611FB">
            <w:pPr>
              <w:spacing w:after="0" w:line="240" w:lineRule="auto"/>
              <w:jc w:val="both"/>
              <w:rPr>
                <w:rFonts w:ascii="Times New Roman" w:eastAsia="Times New Roman" w:hAnsi="Times New Roman" w:cs="Times New Roman"/>
              </w:rPr>
            </w:pPr>
            <w:r w:rsidRPr="001878A3">
              <w:rPr>
                <w:rFonts w:ascii="Times New Roman" w:eastAsia="Times New Roman" w:hAnsi="Times New Roman" w:cs="Times New Roman"/>
              </w:rPr>
              <w:t>228 00 00 00 0</w:t>
            </w:r>
          </w:p>
        </w:tc>
        <w:tc>
          <w:tcPr>
            <w:tcW w:w="7619" w:type="dxa"/>
            <w:gridSpan w:val="7"/>
            <w:tcBorders>
              <w:top w:val="nil"/>
              <w:left w:val="single" w:sz="4" w:space="0" w:color="auto"/>
              <w:bottom w:val="single" w:sz="4" w:space="0" w:color="auto"/>
              <w:right w:val="single" w:sz="12" w:space="0" w:color="auto"/>
            </w:tcBorders>
          </w:tcPr>
          <w:p w:rsidR="001611FB" w:rsidRPr="001878A3" w:rsidRDefault="001611FB" w:rsidP="001611FB">
            <w:pPr>
              <w:spacing w:after="0" w:line="240" w:lineRule="auto"/>
              <w:jc w:val="both"/>
              <w:rPr>
                <w:rFonts w:ascii="Times New Roman" w:eastAsia="Times New Roman" w:hAnsi="Times New Roman" w:cs="Times New Roman"/>
              </w:rPr>
            </w:pPr>
            <w:r w:rsidRPr="001878A3">
              <w:rPr>
                <w:rFonts w:ascii="Times New Roman" w:eastAsia="Times New Roman" w:hAnsi="Times New Roman" w:cs="Times New Roman"/>
              </w:rPr>
              <w:t>Sotsiaalhoolekanne</w:t>
            </w:r>
          </w:p>
        </w:tc>
      </w:tr>
      <w:tr w:rsidR="001611FB" w:rsidRPr="001878A3" w:rsidTr="00E14DD8">
        <w:trPr>
          <w:gridAfter w:val="1"/>
          <w:wAfter w:w="454" w:type="dxa"/>
          <w:trHeight w:val="278"/>
        </w:trPr>
        <w:tc>
          <w:tcPr>
            <w:tcW w:w="4031" w:type="dxa"/>
            <w:gridSpan w:val="4"/>
            <w:tcBorders>
              <w:top w:val="single" w:sz="4" w:space="0" w:color="auto"/>
              <w:left w:val="single" w:sz="12" w:space="0" w:color="auto"/>
              <w:bottom w:val="nil"/>
              <w:right w:val="single" w:sz="4" w:space="0" w:color="auto"/>
            </w:tcBorders>
            <w:shd w:val="clear" w:color="auto" w:fill="F3F3F3"/>
          </w:tcPr>
          <w:p w:rsidR="001611FB" w:rsidRPr="001878A3" w:rsidRDefault="001611FB" w:rsidP="001611FB">
            <w:pPr>
              <w:spacing w:after="0" w:line="240" w:lineRule="auto"/>
              <w:jc w:val="both"/>
              <w:rPr>
                <w:rFonts w:ascii="Times New Roman" w:eastAsia="Times New Roman" w:hAnsi="Times New Roman" w:cs="Times New Roman"/>
                <w:b/>
                <w:bCs/>
              </w:rPr>
            </w:pPr>
            <w:r w:rsidRPr="001878A3">
              <w:rPr>
                <w:rFonts w:ascii="Times New Roman" w:eastAsia="Times New Roman" w:hAnsi="Times New Roman" w:cs="Times New Roman"/>
                <w:b/>
                <w:bCs/>
              </w:rPr>
              <w:t>Ametiasutus</w:t>
            </w:r>
          </w:p>
        </w:tc>
        <w:tc>
          <w:tcPr>
            <w:tcW w:w="5256" w:type="dxa"/>
            <w:gridSpan w:val="4"/>
            <w:tcBorders>
              <w:top w:val="single" w:sz="4" w:space="0" w:color="auto"/>
              <w:left w:val="single" w:sz="4" w:space="0" w:color="auto"/>
              <w:bottom w:val="nil"/>
              <w:right w:val="single" w:sz="12" w:space="0" w:color="auto"/>
            </w:tcBorders>
            <w:shd w:val="clear" w:color="auto" w:fill="F3F3F3"/>
          </w:tcPr>
          <w:p w:rsidR="001611FB" w:rsidRPr="001878A3" w:rsidRDefault="001611FB" w:rsidP="001611FB">
            <w:pPr>
              <w:spacing w:after="0" w:line="240" w:lineRule="auto"/>
              <w:jc w:val="both"/>
              <w:rPr>
                <w:rFonts w:ascii="Times New Roman" w:eastAsia="Times New Roman" w:hAnsi="Times New Roman" w:cs="Times New Roman"/>
                <w:b/>
                <w:bCs/>
              </w:rPr>
            </w:pPr>
            <w:r w:rsidRPr="001878A3">
              <w:rPr>
                <w:rFonts w:ascii="Times New Roman" w:eastAsia="Times New Roman" w:hAnsi="Times New Roman" w:cs="Times New Roman"/>
                <w:b/>
                <w:bCs/>
              </w:rPr>
              <w:t>Tootevastutaja (ametikoht)</w:t>
            </w:r>
          </w:p>
        </w:tc>
      </w:tr>
      <w:tr w:rsidR="001611FB" w:rsidRPr="001878A3" w:rsidTr="00E14DD8">
        <w:trPr>
          <w:gridAfter w:val="1"/>
          <w:wAfter w:w="454" w:type="dxa"/>
          <w:trHeight w:val="277"/>
        </w:trPr>
        <w:tc>
          <w:tcPr>
            <w:tcW w:w="4031" w:type="dxa"/>
            <w:gridSpan w:val="4"/>
            <w:tcBorders>
              <w:top w:val="nil"/>
              <w:left w:val="single" w:sz="12" w:space="0" w:color="auto"/>
              <w:bottom w:val="single" w:sz="12" w:space="0" w:color="auto"/>
              <w:right w:val="single" w:sz="4" w:space="0" w:color="auto"/>
            </w:tcBorders>
          </w:tcPr>
          <w:p w:rsidR="001611FB" w:rsidRPr="001878A3" w:rsidRDefault="001611FB" w:rsidP="001611FB">
            <w:pPr>
              <w:spacing w:after="0" w:line="240" w:lineRule="auto"/>
              <w:jc w:val="both"/>
              <w:rPr>
                <w:rFonts w:ascii="Times New Roman" w:eastAsia="Times New Roman" w:hAnsi="Times New Roman" w:cs="Times New Roman"/>
              </w:rPr>
            </w:pPr>
            <w:r w:rsidRPr="001878A3">
              <w:rPr>
                <w:rFonts w:ascii="Times New Roman" w:eastAsia="Times New Roman" w:hAnsi="Times New Roman" w:cs="Times New Roman"/>
              </w:rPr>
              <w:t>Sotsiaal- ja Tervishoiuamet</w:t>
            </w:r>
          </w:p>
        </w:tc>
        <w:tc>
          <w:tcPr>
            <w:tcW w:w="5256" w:type="dxa"/>
            <w:gridSpan w:val="4"/>
            <w:tcBorders>
              <w:top w:val="nil"/>
              <w:left w:val="single" w:sz="4" w:space="0" w:color="auto"/>
              <w:bottom w:val="single" w:sz="12" w:space="0" w:color="auto"/>
              <w:right w:val="single" w:sz="12" w:space="0" w:color="auto"/>
            </w:tcBorders>
          </w:tcPr>
          <w:p w:rsidR="001611FB" w:rsidRPr="001878A3" w:rsidRDefault="001611FB" w:rsidP="001611FB">
            <w:pPr>
              <w:spacing w:after="0" w:line="240" w:lineRule="auto"/>
              <w:jc w:val="both"/>
              <w:rPr>
                <w:rFonts w:ascii="Times New Roman" w:eastAsia="Times New Roman" w:hAnsi="Times New Roman" w:cs="Times New Roman"/>
              </w:rPr>
            </w:pPr>
            <w:r w:rsidRPr="001878A3">
              <w:rPr>
                <w:rFonts w:ascii="Times New Roman" w:eastAsia="Times New Roman" w:hAnsi="Times New Roman" w:cs="Times New Roman"/>
              </w:rPr>
              <w:t>Sotsiaalho</w:t>
            </w:r>
            <w:r w:rsidR="00B67701" w:rsidRPr="001878A3">
              <w:rPr>
                <w:rFonts w:ascii="Times New Roman" w:eastAsia="Times New Roman" w:hAnsi="Times New Roman" w:cs="Times New Roman"/>
              </w:rPr>
              <w:t>olekande ja terviseosakonna lastekaitsesektori peas</w:t>
            </w:r>
            <w:r w:rsidRPr="001878A3">
              <w:rPr>
                <w:rFonts w:ascii="Times New Roman" w:eastAsia="Times New Roman" w:hAnsi="Times New Roman" w:cs="Times New Roman"/>
              </w:rPr>
              <w:t>petsialist</w:t>
            </w:r>
          </w:p>
        </w:tc>
      </w:tr>
      <w:tr w:rsidR="001611FB" w:rsidRPr="001878A3" w:rsidTr="00E14DD8">
        <w:trPr>
          <w:gridAfter w:val="1"/>
          <w:wAfter w:w="454" w:type="dxa"/>
          <w:trHeight w:val="406"/>
        </w:trPr>
        <w:tc>
          <w:tcPr>
            <w:tcW w:w="9287" w:type="dxa"/>
            <w:gridSpan w:val="8"/>
            <w:tcBorders>
              <w:top w:val="single" w:sz="12" w:space="0" w:color="auto"/>
              <w:left w:val="single" w:sz="12" w:space="0" w:color="auto"/>
              <w:bottom w:val="single" w:sz="4" w:space="0" w:color="auto"/>
              <w:right w:val="single" w:sz="12" w:space="0" w:color="auto"/>
            </w:tcBorders>
            <w:shd w:val="clear" w:color="auto" w:fill="F3F3F3"/>
          </w:tcPr>
          <w:p w:rsidR="001611FB" w:rsidRPr="001878A3" w:rsidRDefault="001611FB" w:rsidP="001611FB">
            <w:pPr>
              <w:spacing w:after="0" w:line="240" w:lineRule="auto"/>
              <w:jc w:val="both"/>
              <w:rPr>
                <w:rFonts w:ascii="Times New Roman" w:eastAsia="Times New Roman" w:hAnsi="Times New Roman" w:cs="Times New Roman"/>
                <w:b/>
                <w:bCs/>
              </w:rPr>
            </w:pPr>
            <w:r w:rsidRPr="001878A3">
              <w:rPr>
                <w:rFonts w:ascii="Times New Roman" w:eastAsia="Times New Roman" w:hAnsi="Times New Roman" w:cs="Times New Roman"/>
                <w:b/>
                <w:bCs/>
              </w:rPr>
              <w:t>Toote eesmärk</w:t>
            </w:r>
          </w:p>
        </w:tc>
      </w:tr>
      <w:tr w:rsidR="001611FB" w:rsidRPr="001878A3" w:rsidTr="00E14DD8">
        <w:trPr>
          <w:gridAfter w:val="1"/>
          <w:wAfter w:w="454" w:type="dxa"/>
        </w:trPr>
        <w:tc>
          <w:tcPr>
            <w:tcW w:w="9287" w:type="dxa"/>
            <w:gridSpan w:val="8"/>
            <w:tcBorders>
              <w:top w:val="single" w:sz="4" w:space="0" w:color="auto"/>
              <w:left w:val="single" w:sz="12" w:space="0" w:color="auto"/>
              <w:bottom w:val="single" w:sz="4" w:space="0" w:color="auto"/>
              <w:right w:val="single" w:sz="12" w:space="0" w:color="auto"/>
            </w:tcBorders>
          </w:tcPr>
          <w:p w:rsidR="001611FB" w:rsidRPr="001878A3" w:rsidRDefault="001611FB" w:rsidP="00A56D5A">
            <w:pPr>
              <w:spacing w:after="200" w:line="360" w:lineRule="auto"/>
              <w:jc w:val="both"/>
              <w:rPr>
                <w:rFonts w:ascii="Times New Roman" w:eastAsia="Times New Roman" w:hAnsi="Times New Roman" w:cs="Times New Roman"/>
              </w:rPr>
            </w:pPr>
            <w:r w:rsidRPr="001878A3">
              <w:rPr>
                <w:rFonts w:ascii="Times New Roman" w:eastAsia="Calibri" w:hAnsi="Times New Roman" w:cs="Times New Roman"/>
              </w:rPr>
              <w:t xml:space="preserve">Tagada </w:t>
            </w:r>
            <w:r w:rsidRPr="001878A3">
              <w:rPr>
                <w:rFonts w:ascii="Times New Roman" w:hAnsi="Times New Roman" w:cs="Times New Roman"/>
              </w:rPr>
              <w:t xml:space="preserve">raske või sügava puudega lapsele </w:t>
            </w:r>
            <w:r w:rsidRPr="001878A3">
              <w:rPr>
                <w:rFonts w:ascii="Times New Roman" w:eastAsia="Calibri" w:hAnsi="Times New Roman" w:cs="Times New Roman"/>
              </w:rPr>
              <w:t xml:space="preserve">turvaline ja toetav elukeskkond ning toetada lapsevanema töötamist, õppimist ning pere toimetulekut igapäevaeluga. </w:t>
            </w:r>
            <w:r w:rsidRPr="001878A3">
              <w:rPr>
                <w:rFonts w:ascii="Times New Roman" w:hAnsi="Times New Roman" w:cs="Times New Roman"/>
              </w:rPr>
              <w:t xml:space="preserve"> </w:t>
            </w:r>
          </w:p>
        </w:tc>
      </w:tr>
      <w:tr w:rsidR="001611FB" w:rsidRPr="001878A3" w:rsidTr="00E14DD8">
        <w:trPr>
          <w:gridAfter w:val="1"/>
          <w:wAfter w:w="454" w:type="dxa"/>
        </w:trPr>
        <w:tc>
          <w:tcPr>
            <w:tcW w:w="9287" w:type="dxa"/>
            <w:gridSpan w:val="8"/>
            <w:tcBorders>
              <w:top w:val="single" w:sz="4" w:space="0" w:color="auto"/>
              <w:left w:val="single" w:sz="12" w:space="0" w:color="auto"/>
              <w:bottom w:val="nil"/>
              <w:right w:val="single" w:sz="12" w:space="0" w:color="auto"/>
            </w:tcBorders>
            <w:shd w:val="clear" w:color="auto" w:fill="F3F3F3"/>
          </w:tcPr>
          <w:p w:rsidR="001611FB" w:rsidRPr="001878A3" w:rsidRDefault="001611FB" w:rsidP="001611FB">
            <w:pPr>
              <w:spacing w:after="0" w:line="240" w:lineRule="auto"/>
              <w:jc w:val="both"/>
              <w:rPr>
                <w:rFonts w:ascii="Times New Roman" w:eastAsia="Times New Roman" w:hAnsi="Times New Roman" w:cs="Times New Roman"/>
                <w:b/>
                <w:bCs/>
              </w:rPr>
            </w:pPr>
            <w:r w:rsidRPr="001878A3">
              <w:rPr>
                <w:rFonts w:ascii="Times New Roman" w:eastAsia="Times New Roman" w:hAnsi="Times New Roman" w:cs="Times New Roman"/>
                <w:b/>
                <w:bCs/>
              </w:rPr>
              <w:t>Toote üldine kirjeldus</w:t>
            </w:r>
          </w:p>
        </w:tc>
      </w:tr>
      <w:tr w:rsidR="001611FB" w:rsidRPr="001878A3" w:rsidTr="00E14DD8">
        <w:trPr>
          <w:gridAfter w:val="1"/>
          <w:wAfter w:w="454" w:type="dxa"/>
          <w:trHeight w:val="1161"/>
        </w:trPr>
        <w:tc>
          <w:tcPr>
            <w:tcW w:w="9287" w:type="dxa"/>
            <w:gridSpan w:val="8"/>
            <w:tcBorders>
              <w:top w:val="nil"/>
              <w:left w:val="single" w:sz="12" w:space="0" w:color="auto"/>
              <w:bottom w:val="single" w:sz="12" w:space="0" w:color="auto"/>
              <w:right w:val="single" w:sz="12" w:space="0" w:color="auto"/>
            </w:tcBorders>
          </w:tcPr>
          <w:p w:rsidR="001611FB" w:rsidRPr="001878A3" w:rsidRDefault="007452E1" w:rsidP="007452E1">
            <w:pPr>
              <w:tabs>
                <w:tab w:val="left" w:pos="7200"/>
                <w:tab w:val="left" w:pos="7920"/>
              </w:tabs>
              <w:spacing w:after="200" w:line="276" w:lineRule="auto"/>
              <w:jc w:val="both"/>
              <w:rPr>
                <w:rFonts w:ascii="Times New Roman" w:eastAsia="Calibri" w:hAnsi="Times New Roman" w:cs="Times New Roman"/>
              </w:rPr>
            </w:pPr>
            <w:r w:rsidRPr="001878A3">
              <w:rPr>
                <w:rFonts w:ascii="Times New Roman" w:hAnsi="Times New Roman" w:cs="Times New Roman"/>
                <w:color w:val="202020"/>
                <w:shd w:val="clear" w:color="auto" w:fill="FFFFFF"/>
              </w:rPr>
              <w:t xml:space="preserve">Kohaliku omavalitsuse üksus peab vastavalt võimalustele arendama välja meetmeid lapse abivajaduse ennetamiseks ning olemasolevate probleemide vähendamiseks. </w:t>
            </w:r>
            <w:r w:rsidR="001611FB" w:rsidRPr="001878A3">
              <w:rPr>
                <w:rFonts w:ascii="Times New Roman" w:eastAsia="Times New Roman" w:hAnsi="Times New Roman" w:cs="Times New Roman"/>
              </w:rPr>
              <w:t>Puudega lapse õigusi ja heaolu tagava sotsiaalteenusena on loodud raske ja sügava puudega lastele hoi</w:t>
            </w:r>
            <w:r w:rsidR="00A56D5A" w:rsidRPr="001878A3">
              <w:rPr>
                <w:rFonts w:ascii="Times New Roman" w:eastAsia="Times New Roman" w:hAnsi="Times New Roman" w:cs="Times New Roman"/>
              </w:rPr>
              <w:t>u</w:t>
            </w:r>
            <w:r w:rsidR="001611FB" w:rsidRPr="001878A3">
              <w:rPr>
                <w:rFonts w:ascii="Times New Roman" w:eastAsia="Times New Roman" w:hAnsi="Times New Roman" w:cs="Times New Roman"/>
              </w:rPr>
              <w:t xml:space="preserve">koduteenus, et tagada raske ja sügava </w:t>
            </w:r>
            <w:r w:rsidR="001611FB" w:rsidRPr="001878A3">
              <w:rPr>
                <w:rFonts w:ascii="Times New Roman" w:eastAsia="Calibri" w:hAnsi="Times New Roman" w:cs="Times New Roman"/>
              </w:rPr>
              <w:t xml:space="preserve">lapsele turvaline ja toetav </w:t>
            </w:r>
            <w:r w:rsidR="00A56D5A" w:rsidRPr="001878A3">
              <w:rPr>
                <w:rFonts w:ascii="Times New Roman" w:eastAsia="Calibri" w:hAnsi="Times New Roman" w:cs="Times New Roman"/>
              </w:rPr>
              <w:t>elu</w:t>
            </w:r>
            <w:r w:rsidR="001611FB" w:rsidRPr="001878A3">
              <w:rPr>
                <w:rFonts w:ascii="Times New Roman" w:eastAsia="Calibri" w:hAnsi="Times New Roman" w:cs="Times New Roman"/>
              </w:rPr>
              <w:t xml:space="preserve">keskkond ning </w:t>
            </w:r>
            <w:r w:rsidR="00A56D5A" w:rsidRPr="001878A3">
              <w:rPr>
                <w:rFonts w:ascii="Times New Roman" w:eastAsia="Calibri" w:hAnsi="Times New Roman" w:cs="Times New Roman"/>
              </w:rPr>
              <w:t xml:space="preserve">teotada lapsevanema töötamist, õppimist ning perekonna toimetulekut igapäevaeluga. </w:t>
            </w:r>
          </w:p>
          <w:p w:rsidR="001611FB" w:rsidRPr="001878A3" w:rsidRDefault="00A56D5A" w:rsidP="001611FB">
            <w:pPr>
              <w:tabs>
                <w:tab w:val="left" w:pos="7200"/>
                <w:tab w:val="left" w:pos="7920"/>
              </w:tabs>
              <w:spacing w:after="200" w:line="276" w:lineRule="auto"/>
              <w:jc w:val="both"/>
              <w:rPr>
                <w:rFonts w:ascii="Times New Roman" w:eastAsia="Times New Roman" w:hAnsi="Times New Roman" w:cs="Times New Roman"/>
                <w:iCs/>
              </w:rPr>
            </w:pPr>
            <w:r w:rsidRPr="001878A3">
              <w:rPr>
                <w:rFonts w:ascii="Times New Roman" w:eastAsia="Times New Roman" w:hAnsi="Times New Roman" w:cs="Times New Roman"/>
                <w:iCs/>
              </w:rPr>
              <w:t xml:space="preserve">Lapsehoid hoiukodus teenuse </w:t>
            </w:r>
            <w:r w:rsidR="001611FB" w:rsidRPr="001878A3">
              <w:rPr>
                <w:rFonts w:ascii="Times New Roman" w:eastAsia="Times New Roman" w:hAnsi="Times New Roman" w:cs="Times New Roman"/>
                <w:iCs/>
              </w:rPr>
              <w:t>toeta</w:t>
            </w:r>
            <w:r w:rsidRPr="001878A3">
              <w:rPr>
                <w:rFonts w:ascii="Times New Roman" w:eastAsia="Times New Roman" w:hAnsi="Times New Roman" w:cs="Times New Roman"/>
                <w:iCs/>
              </w:rPr>
              <w:t>b</w:t>
            </w:r>
            <w:r w:rsidR="001611FB" w:rsidRPr="001878A3">
              <w:rPr>
                <w:rFonts w:ascii="Times New Roman" w:eastAsia="Times New Roman" w:hAnsi="Times New Roman" w:cs="Times New Roman"/>
                <w:iCs/>
              </w:rPr>
              <w:t xml:space="preserve"> lapsevanema töötamist, õppimist ning pere toimetulekut igapäevaeluga. Selleks paku</w:t>
            </w:r>
            <w:r w:rsidRPr="001878A3">
              <w:rPr>
                <w:rFonts w:ascii="Times New Roman" w:eastAsia="Times New Roman" w:hAnsi="Times New Roman" w:cs="Times New Roman"/>
                <w:iCs/>
              </w:rPr>
              <w:t>takse</w:t>
            </w:r>
            <w:r w:rsidR="001611FB" w:rsidRPr="001878A3">
              <w:rPr>
                <w:rFonts w:ascii="Times New Roman" w:eastAsia="Times New Roman" w:hAnsi="Times New Roman" w:cs="Times New Roman"/>
                <w:iCs/>
              </w:rPr>
              <w:t xml:space="preserve"> raske ja sügava puudega lastele perioodilist ööpäevaringset hoidu hoiukodus, et vähendada lapsevanema, eestkostja või hoolduspere (edaspidi lapsevanem) hoolduskoormust. </w:t>
            </w:r>
          </w:p>
          <w:p w:rsidR="001611FB" w:rsidRPr="001878A3" w:rsidRDefault="001611FB" w:rsidP="001611FB">
            <w:pPr>
              <w:tabs>
                <w:tab w:val="left" w:pos="7200"/>
                <w:tab w:val="left" w:pos="7920"/>
              </w:tabs>
              <w:spacing w:after="200" w:line="276" w:lineRule="auto"/>
              <w:jc w:val="both"/>
              <w:rPr>
                <w:rFonts w:ascii="Times New Roman" w:eastAsia="Times New Roman" w:hAnsi="Times New Roman" w:cs="Times New Roman"/>
                <w:iCs/>
              </w:rPr>
            </w:pPr>
            <w:r w:rsidRPr="001878A3">
              <w:rPr>
                <w:rFonts w:ascii="Times New Roman" w:eastAsia="Times New Roman" w:hAnsi="Times New Roman" w:cs="Times New Roman"/>
                <w:iCs/>
              </w:rPr>
              <w:t>Raske või sügava puudega lapse eest hoolitsemine on sageli enam kui täiskohaga töö. Seetõttu ei jää lapsevanematel töö ja muude kohustuste kõrvalt aega iseendale ning suureneb oht läbipõlemisele. Hoiukodu teenus pakub lapsele turvalist ja hubast keskkonda, et võimaldada lapsevanematel end välja puhata ning väljapuhanuna oma perega kvaliteetaega veeta ja ennast tööalaselt teostada. Samuti on teenus abiks juhtudel, kui lapsevanemal on töölähetus või erakorraline olukord, kuhu pole võimalik last kaasa võtta.</w:t>
            </w:r>
          </w:p>
          <w:p w:rsidR="001611FB" w:rsidRPr="001878A3" w:rsidRDefault="001611FB" w:rsidP="001611FB">
            <w:pPr>
              <w:tabs>
                <w:tab w:val="left" w:pos="7200"/>
                <w:tab w:val="left" w:pos="7920"/>
              </w:tabs>
              <w:spacing w:after="200" w:line="276" w:lineRule="auto"/>
              <w:jc w:val="both"/>
              <w:rPr>
                <w:rFonts w:ascii="Times New Roman" w:eastAsia="Times New Roman" w:hAnsi="Times New Roman" w:cs="Times New Roman"/>
                <w:iCs/>
              </w:rPr>
            </w:pPr>
            <w:r w:rsidRPr="001878A3">
              <w:rPr>
                <w:rFonts w:ascii="Times New Roman" w:eastAsia="Times New Roman" w:hAnsi="Times New Roman" w:cs="Times New Roman"/>
                <w:iCs/>
              </w:rPr>
              <w:t xml:space="preserve">Hoiukodu teenus on ajaliselt paindlik - teenust võib kasutada nii tundide või üksikute päevade kaupa kui ka pikemal perioodil. </w:t>
            </w:r>
          </w:p>
          <w:p w:rsidR="001611FB" w:rsidRPr="001878A3" w:rsidRDefault="001611FB" w:rsidP="001611FB">
            <w:pPr>
              <w:tabs>
                <w:tab w:val="left" w:pos="7200"/>
                <w:tab w:val="left" w:pos="7920"/>
              </w:tabs>
              <w:spacing w:after="200" w:line="276" w:lineRule="auto"/>
              <w:jc w:val="both"/>
              <w:rPr>
                <w:rFonts w:ascii="Times New Roman" w:eastAsia="Times New Roman" w:hAnsi="Times New Roman" w:cs="Times New Roman"/>
                <w:iCs/>
              </w:rPr>
            </w:pPr>
            <w:r w:rsidRPr="001878A3">
              <w:rPr>
                <w:rFonts w:ascii="Times New Roman" w:eastAsia="Times New Roman" w:hAnsi="Times New Roman" w:cs="Times New Roman"/>
                <w:iCs/>
              </w:rPr>
              <w:t>Hoiukodu pakub lapsehoidu eraldi rühmades, mis erinevad teineteistest eelkõige sihtgrupi hooldusvajaduse ja teenuse mahu poolest</w:t>
            </w:r>
          </w:p>
          <w:p w:rsidR="001611FB" w:rsidRPr="001878A3" w:rsidRDefault="001611FB" w:rsidP="001611FB">
            <w:pPr>
              <w:tabs>
                <w:tab w:val="left" w:pos="7200"/>
                <w:tab w:val="left" w:pos="7920"/>
              </w:tabs>
              <w:spacing w:after="200" w:line="276" w:lineRule="auto"/>
              <w:jc w:val="both"/>
              <w:rPr>
                <w:rFonts w:ascii="Times New Roman" w:eastAsia="Times New Roman" w:hAnsi="Times New Roman" w:cs="Times New Roman"/>
                <w:iCs/>
              </w:rPr>
            </w:pPr>
            <w:r w:rsidRPr="001878A3">
              <w:rPr>
                <w:rFonts w:ascii="Times New Roman" w:eastAsia="Times New Roman" w:hAnsi="Times New Roman" w:cs="Times New Roman"/>
                <w:iCs/>
              </w:rPr>
              <w:t xml:space="preserve">Teenust osutab: Tallinna Lastekodu </w:t>
            </w:r>
          </w:p>
        </w:tc>
      </w:tr>
      <w:tr w:rsidR="001611FB" w:rsidRPr="001878A3" w:rsidTr="00E14DD8">
        <w:trPr>
          <w:gridAfter w:val="1"/>
          <w:wAfter w:w="454" w:type="dxa"/>
        </w:trPr>
        <w:tc>
          <w:tcPr>
            <w:tcW w:w="9287" w:type="dxa"/>
            <w:gridSpan w:val="8"/>
            <w:tcBorders>
              <w:top w:val="single" w:sz="12" w:space="0" w:color="auto"/>
              <w:left w:val="single" w:sz="12" w:space="0" w:color="auto"/>
              <w:bottom w:val="single" w:sz="4" w:space="0" w:color="auto"/>
              <w:right w:val="single" w:sz="12" w:space="0" w:color="auto"/>
            </w:tcBorders>
            <w:shd w:val="clear" w:color="auto" w:fill="F3F3F3"/>
          </w:tcPr>
          <w:p w:rsidR="001611FB" w:rsidRPr="001878A3" w:rsidRDefault="001611FB" w:rsidP="001611FB">
            <w:pPr>
              <w:spacing w:after="0" w:line="240" w:lineRule="auto"/>
              <w:jc w:val="both"/>
              <w:rPr>
                <w:rFonts w:ascii="Times New Roman" w:eastAsia="Times New Roman" w:hAnsi="Times New Roman" w:cs="Times New Roman"/>
                <w:b/>
                <w:bCs/>
              </w:rPr>
            </w:pPr>
            <w:r w:rsidRPr="001878A3">
              <w:rPr>
                <w:rFonts w:ascii="Times New Roman" w:eastAsia="Times New Roman" w:hAnsi="Times New Roman" w:cs="Times New Roman"/>
                <w:b/>
                <w:bCs/>
              </w:rPr>
              <w:t>Toote kvaliteeti või kvantiteeti sätestavad õigusaktid ja standardid</w:t>
            </w:r>
          </w:p>
        </w:tc>
      </w:tr>
      <w:tr w:rsidR="001611FB" w:rsidRPr="001878A3" w:rsidTr="00E14DD8">
        <w:trPr>
          <w:gridAfter w:val="1"/>
          <w:wAfter w:w="454" w:type="dxa"/>
        </w:trPr>
        <w:tc>
          <w:tcPr>
            <w:tcW w:w="7848" w:type="dxa"/>
            <w:gridSpan w:val="7"/>
            <w:tcBorders>
              <w:top w:val="single" w:sz="4" w:space="0" w:color="auto"/>
              <w:left w:val="single" w:sz="12" w:space="0" w:color="auto"/>
              <w:bottom w:val="nil"/>
              <w:right w:val="single" w:sz="4" w:space="0" w:color="auto"/>
            </w:tcBorders>
            <w:shd w:val="clear" w:color="auto" w:fill="F3F3F3"/>
          </w:tcPr>
          <w:p w:rsidR="001611FB" w:rsidRPr="001878A3" w:rsidRDefault="001611FB" w:rsidP="001611FB">
            <w:pPr>
              <w:spacing w:after="0" w:line="240" w:lineRule="auto"/>
              <w:jc w:val="both"/>
              <w:rPr>
                <w:rFonts w:ascii="Times New Roman" w:eastAsia="Times New Roman" w:hAnsi="Times New Roman" w:cs="Times New Roman"/>
              </w:rPr>
            </w:pPr>
            <w:r w:rsidRPr="001878A3">
              <w:rPr>
                <w:rFonts w:ascii="Times New Roman" w:eastAsia="Times New Roman" w:hAnsi="Times New Roman" w:cs="Times New Roman"/>
              </w:rPr>
              <w:t>Riigi õigusaktid</w:t>
            </w:r>
          </w:p>
        </w:tc>
        <w:tc>
          <w:tcPr>
            <w:tcW w:w="1439" w:type="dxa"/>
            <w:tcBorders>
              <w:top w:val="single" w:sz="4" w:space="0" w:color="auto"/>
              <w:left w:val="single" w:sz="4" w:space="0" w:color="auto"/>
              <w:bottom w:val="nil"/>
              <w:right w:val="single" w:sz="12" w:space="0" w:color="auto"/>
            </w:tcBorders>
            <w:shd w:val="clear" w:color="auto" w:fill="F3F3F3"/>
          </w:tcPr>
          <w:p w:rsidR="001611FB" w:rsidRPr="001878A3" w:rsidRDefault="001611FB" w:rsidP="001611FB">
            <w:pPr>
              <w:spacing w:after="0" w:line="240" w:lineRule="auto"/>
              <w:jc w:val="both"/>
              <w:rPr>
                <w:rFonts w:ascii="Times New Roman" w:eastAsia="Times New Roman" w:hAnsi="Times New Roman" w:cs="Times New Roman"/>
              </w:rPr>
            </w:pPr>
            <w:r w:rsidRPr="001878A3">
              <w:rPr>
                <w:rFonts w:ascii="Times New Roman" w:eastAsia="Times New Roman" w:hAnsi="Times New Roman" w:cs="Times New Roman"/>
              </w:rPr>
              <w:t>Paragrahv</w:t>
            </w:r>
          </w:p>
        </w:tc>
      </w:tr>
      <w:tr w:rsidR="001611FB" w:rsidRPr="001878A3" w:rsidTr="00E14DD8">
        <w:trPr>
          <w:gridAfter w:val="1"/>
          <w:wAfter w:w="454" w:type="dxa"/>
          <w:trHeight w:val="227"/>
        </w:trPr>
        <w:tc>
          <w:tcPr>
            <w:tcW w:w="7848" w:type="dxa"/>
            <w:gridSpan w:val="7"/>
            <w:tcBorders>
              <w:top w:val="nil"/>
              <w:left w:val="single" w:sz="12" w:space="0" w:color="auto"/>
              <w:bottom w:val="single" w:sz="4" w:space="0" w:color="auto"/>
              <w:right w:val="single" w:sz="4" w:space="0" w:color="auto"/>
            </w:tcBorders>
          </w:tcPr>
          <w:p w:rsidR="001611FB" w:rsidRPr="001878A3" w:rsidRDefault="001D28D1" w:rsidP="001611FB">
            <w:pPr>
              <w:tabs>
                <w:tab w:val="center" w:pos="4153"/>
                <w:tab w:val="right" w:pos="8306"/>
              </w:tabs>
              <w:spacing w:after="0" w:line="240" w:lineRule="auto"/>
              <w:jc w:val="both"/>
              <w:rPr>
                <w:rFonts w:ascii="Times New Roman" w:eastAsia="Times New Roman" w:hAnsi="Times New Roman" w:cs="Times New Roman"/>
              </w:rPr>
            </w:pPr>
            <w:hyperlink r:id="rId7" w:history="1">
              <w:r w:rsidR="001611FB" w:rsidRPr="001D28D1">
                <w:rPr>
                  <w:rStyle w:val="Hyperlink"/>
                  <w:rFonts w:ascii="Times New Roman" w:eastAsia="Times New Roman" w:hAnsi="Times New Roman" w:cs="Times New Roman"/>
                </w:rPr>
                <w:t xml:space="preserve">Sotsiaalseadustiku üldosa </w:t>
              </w:r>
              <w:r w:rsidR="001611FB" w:rsidRPr="001D28D1">
                <w:rPr>
                  <w:rStyle w:val="Hyperlink"/>
                  <w:rFonts w:ascii="Times New Roman" w:eastAsia="Times New Roman" w:hAnsi="Times New Roman" w:cs="Times New Roman"/>
                </w:rPr>
                <w:t>s</w:t>
              </w:r>
              <w:r w:rsidR="001611FB" w:rsidRPr="001D28D1">
                <w:rPr>
                  <w:rStyle w:val="Hyperlink"/>
                  <w:rFonts w:ascii="Times New Roman" w:eastAsia="Times New Roman" w:hAnsi="Times New Roman" w:cs="Times New Roman"/>
                </w:rPr>
                <w:t>eadus</w:t>
              </w:r>
            </w:hyperlink>
          </w:p>
          <w:p w:rsidR="001611FB" w:rsidRPr="001878A3" w:rsidRDefault="001D28D1" w:rsidP="001611FB">
            <w:pPr>
              <w:tabs>
                <w:tab w:val="center" w:pos="4153"/>
                <w:tab w:val="right" w:pos="8306"/>
              </w:tabs>
              <w:spacing w:after="0" w:line="240" w:lineRule="auto"/>
              <w:jc w:val="both"/>
              <w:rPr>
                <w:rFonts w:ascii="Times New Roman" w:eastAsia="Times New Roman" w:hAnsi="Times New Roman" w:cs="Times New Roman"/>
              </w:rPr>
            </w:pPr>
            <w:hyperlink r:id="rId8" w:history="1">
              <w:r w:rsidR="001611FB" w:rsidRPr="001878A3">
                <w:rPr>
                  <w:rFonts w:ascii="Times New Roman" w:eastAsia="Times New Roman" w:hAnsi="Times New Roman" w:cs="Times New Roman"/>
                  <w:color w:val="0000FF"/>
                  <w:u w:val="single"/>
                </w:rPr>
                <w:t>Sotsiaalhoolek</w:t>
              </w:r>
              <w:r w:rsidR="001611FB" w:rsidRPr="001878A3">
                <w:rPr>
                  <w:rFonts w:ascii="Times New Roman" w:eastAsia="Times New Roman" w:hAnsi="Times New Roman" w:cs="Times New Roman"/>
                  <w:color w:val="0000FF"/>
                  <w:u w:val="single"/>
                </w:rPr>
                <w:t>a</w:t>
              </w:r>
              <w:r w:rsidR="001611FB" w:rsidRPr="001878A3">
                <w:rPr>
                  <w:rFonts w:ascii="Times New Roman" w:eastAsia="Times New Roman" w:hAnsi="Times New Roman" w:cs="Times New Roman"/>
                  <w:color w:val="0000FF"/>
                  <w:u w:val="single"/>
                </w:rPr>
                <w:t>nde seadus</w:t>
              </w:r>
            </w:hyperlink>
          </w:p>
          <w:p w:rsidR="001611FB" w:rsidRPr="001878A3" w:rsidRDefault="001D28D1" w:rsidP="001611FB">
            <w:pPr>
              <w:tabs>
                <w:tab w:val="center" w:pos="4153"/>
                <w:tab w:val="right" w:pos="8306"/>
              </w:tabs>
              <w:spacing w:after="0" w:line="240" w:lineRule="auto"/>
              <w:jc w:val="both"/>
              <w:rPr>
                <w:rFonts w:ascii="Times New Roman" w:eastAsia="Times New Roman" w:hAnsi="Times New Roman" w:cs="Times New Roman"/>
              </w:rPr>
            </w:pPr>
            <w:hyperlink r:id="rId9" w:history="1">
              <w:r w:rsidR="001611FB" w:rsidRPr="001878A3">
                <w:rPr>
                  <w:rFonts w:ascii="Times New Roman" w:eastAsia="Times New Roman" w:hAnsi="Times New Roman" w:cs="Times New Roman"/>
                  <w:color w:val="0000FF"/>
                  <w:u w:val="single"/>
                </w:rPr>
                <w:t>Lastek</w:t>
              </w:r>
              <w:r w:rsidR="001611FB" w:rsidRPr="001878A3">
                <w:rPr>
                  <w:rFonts w:ascii="Times New Roman" w:eastAsia="Times New Roman" w:hAnsi="Times New Roman" w:cs="Times New Roman"/>
                  <w:color w:val="0000FF"/>
                  <w:u w:val="single"/>
                </w:rPr>
                <w:t>a</w:t>
              </w:r>
              <w:r w:rsidR="001611FB" w:rsidRPr="001878A3">
                <w:rPr>
                  <w:rFonts w:ascii="Times New Roman" w:eastAsia="Times New Roman" w:hAnsi="Times New Roman" w:cs="Times New Roman"/>
                  <w:color w:val="0000FF"/>
                  <w:u w:val="single"/>
                </w:rPr>
                <w:t>itseseadus</w:t>
              </w:r>
            </w:hyperlink>
          </w:p>
        </w:tc>
        <w:tc>
          <w:tcPr>
            <w:tcW w:w="1439" w:type="dxa"/>
            <w:tcBorders>
              <w:top w:val="nil"/>
              <w:left w:val="single" w:sz="4" w:space="0" w:color="auto"/>
              <w:bottom w:val="single" w:sz="4" w:space="0" w:color="auto"/>
              <w:right w:val="single" w:sz="12" w:space="0" w:color="auto"/>
            </w:tcBorders>
          </w:tcPr>
          <w:p w:rsidR="001611FB" w:rsidRPr="001878A3" w:rsidRDefault="001611FB" w:rsidP="001611FB">
            <w:pPr>
              <w:spacing w:after="0" w:line="240" w:lineRule="auto"/>
              <w:jc w:val="both"/>
              <w:rPr>
                <w:rFonts w:ascii="Times New Roman" w:eastAsia="Times New Roman" w:hAnsi="Times New Roman" w:cs="Times New Roman"/>
              </w:rPr>
            </w:pPr>
            <w:r w:rsidRPr="001878A3">
              <w:rPr>
                <w:rFonts w:ascii="Times New Roman" w:eastAsia="Times New Roman" w:hAnsi="Times New Roman" w:cs="Times New Roman"/>
              </w:rPr>
              <w:t xml:space="preserve">§ 5, 14, </w:t>
            </w:r>
            <w:r w:rsidR="00A56D5A" w:rsidRPr="001878A3">
              <w:rPr>
                <w:rStyle w:val="Strong"/>
                <w:rFonts w:ascii="Times New Roman" w:hAnsi="Times New Roman" w:cs="Times New Roman"/>
                <w:b w:val="0"/>
                <w:bCs w:val="0"/>
              </w:rPr>
              <w:t>§ 45</w:t>
            </w:r>
            <w:r w:rsidR="00A56D5A" w:rsidRPr="001878A3">
              <w:rPr>
                <w:rStyle w:val="Strong"/>
                <w:rFonts w:ascii="Times New Roman" w:hAnsi="Times New Roman" w:cs="Times New Roman"/>
                <w:b w:val="0"/>
                <w:bCs w:val="0"/>
                <w:vertAlign w:val="superscript"/>
              </w:rPr>
              <w:t>1</w:t>
            </w:r>
            <w:r w:rsidRPr="001878A3">
              <w:rPr>
                <w:rFonts w:ascii="Times New Roman" w:eastAsia="Times New Roman" w:hAnsi="Times New Roman" w:cs="Times New Roman"/>
              </w:rPr>
              <w:t>-</w:t>
            </w:r>
            <w:r w:rsidR="00A56D5A" w:rsidRPr="001878A3">
              <w:rPr>
                <w:rFonts w:ascii="Times New Roman" w:hAnsi="Times New Roman" w:cs="Times New Roman"/>
                <w:b/>
                <w:bCs/>
              </w:rPr>
              <w:t xml:space="preserve"> </w:t>
            </w:r>
            <w:r w:rsidR="00A56D5A" w:rsidRPr="001878A3">
              <w:rPr>
                <w:rStyle w:val="Strong"/>
                <w:rFonts w:ascii="Times New Roman" w:hAnsi="Times New Roman" w:cs="Times New Roman"/>
                <w:b w:val="0"/>
                <w:bCs w:val="0"/>
              </w:rPr>
              <w:t>45</w:t>
            </w:r>
            <w:r w:rsidR="00A56D5A" w:rsidRPr="001878A3">
              <w:rPr>
                <w:rStyle w:val="Strong"/>
                <w:rFonts w:ascii="Times New Roman" w:hAnsi="Times New Roman" w:cs="Times New Roman"/>
                <w:b w:val="0"/>
                <w:bCs w:val="0"/>
                <w:vertAlign w:val="superscript"/>
              </w:rPr>
              <w:t>3</w:t>
            </w:r>
          </w:p>
          <w:p w:rsidR="001611FB" w:rsidRPr="001878A3" w:rsidRDefault="001611FB" w:rsidP="001611FB">
            <w:pPr>
              <w:spacing w:after="0" w:line="240" w:lineRule="auto"/>
              <w:jc w:val="both"/>
              <w:rPr>
                <w:rFonts w:ascii="Times New Roman" w:eastAsia="Times New Roman" w:hAnsi="Times New Roman" w:cs="Times New Roman"/>
              </w:rPr>
            </w:pPr>
            <w:r w:rsidRPr="001878A3">
              <w:rPr>
                <w:rFonts w:ascii="Times New Roman" w:eastAsia="Times New Roman" w:hAnsi="Times New Roman" w:cs="Times New Roman"/>
              </w:rPr>
              <w:t>§ 17; 26-27; 30-33</w:t>
            </w:r>
          </w:p>
        </w:tc>
      </w:tr>
      <w:tr w:rsidR="001611FB" w:rsidRPr="001878A3" w:rsidTr="00E14DD8">
        <w:trPr>
          <w:gridAfter w:val="1"/>
          <w:wAfter w:w="454" w:type="dxa"/>
        </w:trPr>
        <w:tc>
          <w:tcPr>
            <w:tcW w:w="7848" w:type="dxa"/>
            <w:gridSpan w:val="7"/>
            <w:tcBorders>
              <w:top w:val="single" w:sz="4" w:space="0" w:color="auto"/>
              <w:left w:val="single" w:sz="12" w:space="0" w:color="auto"/>
              <w:bottom w:val="nil"/>
              <w:right w:val="single" w:sz="4" w:space="0" w:color="auto"/>
            </w:tcBorders>
            <w:shd w:val="clear" w:color="auto" w:fill="F3F3F3"/>
          </w:tcPr>
          <w:p w:rsidR="001611FB" w:rsidRPr="001878A3" w:rsidRDefault="001611FB" w:rsidP="001611FB">
            <w:pPr>
              <w:spacing w:after="0" w:line="240" w:lineRule="auto"/>
              <w:jc w:val="both"/>
              <w:rPr>
                <w:rFonts w:ascii="Times New Roman" w:eastAsia="Times New Roman" w:hAnsi="Times New Roman" w:cs="Times New Roman"/>
              </w:rPr>
            </w:pPr>
            <w:r w:rsidRPr="001878A3">
              <w:rPr>
                <w:rFonts w:ascii="Times New Roman" w:eastAsia="Times New Roman" w:hAnsi="Times New Roman" w:cs="Times New Roman"/>
              </w:rPr>
              <w:t>Linnavolikogu õigusaktid</w:t>
            </w:r>
          </w:p>
        </w:tc>
        <w:tc>
          <w:tcPr>
            <w:tcW w:w="1439" w:type="dxa"/>
            <w:tcBorders>
              <w:top w:val="single" w:sz="4" w:space="0" w:color="auto"/>
              <w:left w:val="single" w:sz="4" w:space="0" w:color="auto"/>
              <w:bottom w:val="nil"/>
              <w:right w:val="single" w:sz="12" w:space="0" w:color="auto"/>
            </w:tcBorders>
            <w:shd w:val="clear" w:color="auto" w:fill="F3F3F3"/>
          </w:tcPr>
          <w:p w:rsidR="001611FB" w:rsidRPr="001878A3" w:rsidRDefault="001611FB" w:rsidP="001611FB">
            <w:pPr>
              <w:spacing w:after="0" w:line="240" w:lineRule="auto"/>
              <w:jc w:val="both"/>
              <w:rPr>
                <w:rFonts w:ascii="Times New Roman" w:eastAsia="Times New Roman" w:hAnsi="Times New Roman" w:cs="Times New Roman"/>
              </w:rPr>
            </w:pPr>
            <w:r w:rsidRPr="001878A3">
              <w:rPr>
                <w:rFonts w:ascii="Times New Roman" w:eastAsia="Times New Roman" w:hAnsi="Times New Roman" w:cs="Times New Roman"/>
              </w:rPr>
              <w:t>Paragrahv</w:t>
            </w:r>
          </w:p>
        </w:tc>
      </w:tr>
      <w:tr w:rsidR="001611FB" w:rsidRPr="001878A3" w:rsidTr="00E14DD8">
        <w:trPr>
          <w:gridAfter w:val="1"/>
          <w:wAfter w:w="454" w:type="dxa"/>
          <w:trHeight w:val="221"/>
        </w:trPr>
        <w:tc>
          <w:tcPr>
            <w:tcW w:w="7848" w:type="dxa"/>
            <w:gridSpan w:val="7"/>
            <w:tcBorders>
              <w:top w:val="nil"/>
              <w:left w:val="single" w:sz="12" w:space="0" w:color="auto"/>
              <w:bottom w:val="single" w:sz="4" w:space="0" w:color="auto"/>
              <w:right w:val="single" w:sz="4" w:space="0" w:color="auto"/>
            </w:tcBorders>
          </w:tcPr>
          <w:p w:rsidR="001611FB" w:rsidRPr="001878A3" w:rsidRDefault="001D28D1" w:rsidP="001611FB">
            <w:pPr>
              <w:autoSpaceDE w:val="0"/>
              <w:autoSpaceDN w:val="0"/>
              <w:spacing w:after="0" w:line="240" w:lineRule="auto"/>
              <w:jc w:val="both"/>
              <w:rPr>
                <w:rFonts w:ascii="Times New Roman" w:eastAsia="Times New Roman" w:hAnsi="Times New Roman" w:cs="Times New Roman"/>
              </w:rPr>
            </w:pPr>
            <w:hyperlink r:id="rId10" w:history="1">
              <w:r w:rsidR="001611FB" w:rsidRPr="001878A3">
                <w:rPr>
                  <w:rFonts w:ascii="Times New Roman" w:eastAsia="Times New Roman" w:hAnsi="Times New Roman" w:cs="Times New Roman"/>
                  <w:color w:val="0000FF"/>
                  <w:u w:val="single"/>
                </w:rPr>
                <w:t>Tallinna Linnavoli</w:t>
              </w:r>
              <w:r w:rsidR="001611FB" w:rsidRPr="001878A3">
                <w:rPr>
                  <w:rFonts w:ascii="Times New Roman" w:eastAsia="Times New Roman" w:hAnsi="Times New Roman" w:cs="Times New Roman"/>
                  <w:color w:val="0000FF"/>
                  <w:u w:val="single"/>
                </w:rPr>
                <w:t>k</w:t>
              </w:r>
              <w:r w:rsidR="001611FB" w:rsidRPr="001878A3">
                <w:rPr>
                  <w:rFonts w:ascii="Times New Roman" w:eastAsia="Times New Roman" w:hAnsi="Times New Roman" w:cs="Times New Roman"/>
                  <w:color w:val="0000FF"/>
                  <w:u w:val="single"/>
                </w:rPr>
                <w:t>ogu määrus 14.06.2018 nr 12 „Tallinna arengukava 2018–2023</w:t>
              </w:r>
            </w:hyperlink>
            <w:r w:rsidR="001611FB" w:rsidRPr="001878A3">
              <w:rPr>
                <w:rFonts w:ascii="Times New Roman" w:eastAsia="Times New Roman" w:hAnsi="Times New Roman" w:cs="Times New Roman"/>
              </w:rPr>
              <w:t>“</w:t>
            </w:r>
          </w:p>
          <w:p w:rsidR="001611FB" w:rsidRPr="001878A3" w:rsidRDefault="001D28D1" w:rsidP="001611FB">
            <w:pPr>
              <w:autoSpaceDE w:val="0"/>
              <w:autoSpaceDN w:val="0"/>
              <w:spacing w:after="0" w:line="240" w:lineRule="auto"/>
              <w:jc w:val="both"/>
              <w:rPr>
                <w:rFonts w:ascii="Times New Roman" w:eastAsia="Times New Roman" w:hAnsi="Times New Roman" w:cs="Times New Roman"/>
              </w:rPr>
            </w:pPr>
            <w:hyperlink r:id="rId11" w:history="1">
              <w:r w:rsidR="001611FB" w:rsidRPr="001878A3">
                <w:rPr>
                  <w:rFonts w:ascii="Times New Roman" w:eastAsia="Times New Roman" w:hAnsi="Times New Roman" w:cs="Times New Roman"/>
                  <w:color w:val="0000FF"/>
                  <w:u w:val="single"/>
                </w:rPr>
                <w:t xml:space="preserve">Tallinna </w:t>
              </w:r>
              <w:r w:rsidR="001611FB" w:rsidRPr="001878A3">
                <w:rPr>
                  <w:rFonts w:ascii="Times New Roman" w:eastAsia="Times New Roman" w:hAnsi="Times New Roman" w:cs="Times New Roman"/>
                  <w:color w:val="0000FF"/>
                  <w:u w:val="single"/>
                </w:rPr>
                <w:t>L</w:t>
              </w:r>
              <w:r w:rsidR="001611FB" w:rsidRPr="001878A3">
                <w:rPr>
                  <w:rFonts w:ascii="Times New Roman" w:eastAsia="Times New Roman" w:hAnsi="Times New Roman" w:cs="Times New Roman"/>
                  <w:color w:val="0000FF"/>
                  <w:u w:val="single"/>
                </w:rPr>
                <w:t>innavolikogu 8. märts 2012 määrus nr 7 „Tallinna sotsiaalhoolekande arengukava 2012–2027</w:t>
              </w:r>
            </w:hyperlink>
            <w:r w:rsidR="001611FB" w:rsidRPr="001878A3">
              <w:rPr>
                <w:rFonts w:ascii="Times New Roman" w:eastAsia="Times New Roman" w:hAnsi="Times New Roman" w:cs="Times New Roman"/>
              </w:rPr>
              <w:t>“</w:t>
            </w:r>
            <w:r>
              <w:rPr>
                <w:rFonts w:ascii="Times New Roman" w:eastAsia="Times New Roman" w:hAnsi="Times New Roman" w:cs="Times New Roman"/>
              </w:rPr>
              <w:t>;</w:t>
            </w:r>
          </w:p>
          <w:p w:rsidR="001611FB" w:rsidRPr="001878A3" w:rsidRDefault="001D28D1" w:rsidP="001611FB">
            <w:pPr>
              <w:autoSpaceDE w:val="0"/>
              <w:autoSpaceDN w:val="0"/>
              <w:spacing w:after="0" w:line="240" w:lineRule="auto"/>
              <w:jc w:val="both"/>
              <w:rPr>
                <w:rFonts w:ascii="Times New Roman" w:eastAsia="Times New Roman" w:hAnsi="Times New Roman" w:cs="Times New Roman"/>
              </w:rPr>
            </w:pPr>
            <w:hyperlink r:id="rId12" w:history="1">
              <w:r w:rsidR="001611FB" w:rsidRPr="001878A3">
                <w:rPr>
                  <w:rFonts w:ascii="Times New Roman" w:eastAsia="Times New Roman" w:hAnsi="Times New Roman" w:cs="Times New Roman"/>
                  <w:color w:val="0000FF"/>
                  <w:u w:val="single"/>
                </w:rPr>
                <w:t>Tallinna Linnavoli</w:t>
              </w:r>
              <w:r w:rsidR="001611FB" w:rsidRPr="001878A3">
                <w:rPr>
                  <w:rFonts w:ascii="Times New Roman" w:eastAsia="Times New Roman" w:hAnsi="Times New Roman" w:cs="Times New Roman"/>
                  <w:color w:val="0000FF"/>
                  <w:u w:val="single"/>
                </w:rPr>
                <w:t>k</w:t>
              </w:r>
              <w:r w:rsidR="001611FB" w:rsidRPr="001878A3">
                <w:rPr>
                  <w:rFonts w:ascii="Times New Roman" w:eastAsia="Times New Roman" w:hAnsi="Times New Roman" w:cs="Times New Roman"/>
                  <w:color w:val="0000FF"/>
                  <w:u w:val="single"/>
                </w:rPr>
                <w:t>ogu määrus 22.08.2013 nr 44 „Tallinna Sotsiaal- ja Tervishoiuameti põhimäärus</w:t>
              </w:r>
            </w:hyperlink>
            <w:r w:rsidR="001611FB" w:rsidRPr="001878A3">
              <w:rPr>
                <w:rFonts w:ascii="Times New Roman" w:eastAsia="Times New Roman" w:hAnsi="Times New Roman" w:cs="Times New Roman"/>
              </w:rPr>
              <w:t>“;</w:t>
            </w:r>
          </w:p>
          <w:p w:rsidR="001611FB" w:rsidRPr="001878A3" w:rsidRDefault="001611FB" w:rsidP="001611FB">
            <w:pPr>
              <w:autoSpaceDE w:val="0"/>
              <w:autoSpaceDN w:val="0"/>
              <w:spacing w:after="0" w:line="240" w:lineRule="auto"/>
              <w:jc w:val="both"/>
              <w:rPr>
                <w:rFonts w:ascii="Times New Roman" w:eastAsia="Times New Roman" w:hAnsi="Times New Roman" w:cs="Times New Roman"/>
              </w:rPr>
            </w:pPr>
            <w:r w:rsidRPr="001878A3">
              <w:rPr>
                <w:rFonts w:ascii="Times New Roman" w:eastAsia="Times New Roman" w:hAnsi="Times New Roman" w:cs="Times New Roman"/>
              </w:rPr>
              <w:t xml:space="preserve"> </w:t>
            </w:r>
          </w:p>
          <w:p w:rsidR="001611FB" w:rsidRPr="001878A3" w:rsidRDefault="001D28D1" w:rsidP="001611FB">
            <w:pPr>
              <w:spacing w:after="200" w:line="276" w:lineRule="auto"/>
              <w:contextualSpacing/>
              <w:jc w:val="both"/>
              <w:rPr>
                <w:rFonts w:ascii="Times New Roman" w:eastAsia="Times New Roman" w:hAnsi="Times New Roman" w:cs="Times New Roman"/>
                <w:lang w:eastAsia="et-EE"/>
              </w:rPr>
            </w:pPr>
            <w:hyperlink r:id="rId13" w:history="1">
              <w:r w:rsidR="001611FB" w:rsidRPr="001878A3">
                <w:rPr>
                  <w:rFonts w:ascii="Times New Roman" w:eastAsia="Times New Roman" w:hAnsi="Times New Roman" w:cs="Times New Roman"/>
                  <w:color w:val="0000FF"/>
                  <w:u w:val="single"/>
                  <w:lang w:eastAsia="et-EE"/>
                </w:rPr>
                <w:t xml:space="preserve">Tallinna Linnavolikogu </w:t>
              </w:r>
              <w:r w:rsidR="001611FB" w:rsidRPr="001878A3">
                <w:rPr>
                  <w:rFonts w:ascii="Times New Roman" w:eastAsia="Times New Roman" w:hAnsi="Times New Roman" w:cs="Times New Roman"/>
                  <w:color w:val="0000FF"/>
                  <w:u w:val="single"/>
                  <w:lang w:eastAsia="et-EE"/>
                </w:rPr>
                <w:t>2</w:t>
              </w:r>
              <w:r w:rsidR="001611FB" w:rsidRPr="001878A3">
                <w:rPr>
                  <w:rFonts w:ascii="Times New Roman" w:eastAsia="Times New Roman" w:hAnsi="Times New Roman" w:cs="Times New Roman"/>
                  <w:color w:val="0000FF"/>
                  <w:u w:val="single"/>
                  <w:lang w:eastAsia="et-EE"/>
                </w:rPr>
                <w:t>5. veebruari 2016 määruse nr 11 „Sotsiaalhoolekande seaduse, lastekaitseseaduse, sotsiaalseadustiku üldosa seaduse ja riigilõivuseadusega kohaliku omavalitsuse üksuse pädevusse antud ülesannete delegeerimine</w:t>
              </w:r>
            </w:hyperlink>
            <w:r w:rsidR="001611FB" w:rsidRPr="001878A3">
              <w:rPr>
                <w:rFonts w:ascii="Times New Roman" w:eastAsia="Times New Roman" w:hAnsi="Times New Roman" w:cs="Times New Roman"/>
                <w:lang w:eastAsia="et-EE"/>
              </w:rPr>
              <w:t xml:space="preserve">“ </w:t>
            </w:r>
          </w:p>
          <w:p w:rsidR="001611FB" w:rsidRPr="001878A3" w:rsidRDefault="001611FB" w:rsidP="001611FB">
            <w:pPr>
              <w:autoSpaceDE w:val="0"/>
              <w:autoSpaceDN w:val="0"/>
              <w:spacing w:after="0" w:line="240" w:lineRule="auto"/>
              <w:jc w:val="both"/>
              <w:rPr>
                <w:rFonts w:ascii="Times New Roman" w:eastAsia="Times New Roman" w:hAnsi="Times New Roman" w:cs="Times New Roman"/>
              </w:rPr>
            </w:pPr>
          </w:p>
        </w:tc>
        <w:tc>
          <w:tcPr>
            <w:tcW w:w="1439" w:type="dxa"/>
            <w:tcBorders>
              <w:top w:val="nil"/>
              <w:left w:val="single" w:sz="4" w:space="0" w:color="auto"/>
              <w:bottom w:val="single" w:sz="4" w:space="0" w:color="auto"/>
              <w:right w:val="single" w:sz="12" w:space="0" w:color="auto"/>
            </w:tcBorders>
          </w:tcPr>
          <w:p w:rsidR="001611FB" w:rsidRPr="001878A3" w:rsidRDefault="001611FB" w:rsidP="001611FB">
            <w:pPr>
              <w:spacing w:after="0" w:line="240" w:lineRule="auto"/>
              <w:jc w:val="both"/>
              <w:rPr>
                <w:rFonts w:ascii="Times New Roman" w:eastAsia="Times New Roman" w:hAnsi="Times New Roman" w:cs="Times New Roman"/>
              </w:rPr>
            </w:pPr>
          </w:p>
        </w:tc>
      </w:tr>
      <w:tr w:rsidR="001611FB" w:rsidRPr="001878A3" w:rsidTr="00E14DD8">
        <w:trPr>
          <w:gridAfter w:val="1"/>
          <w:wAfter w:w="454" w:type="dxa"/>
        </w:trPr>
        <w:tc>
          <w:tcPr>
            <w:tcW w:w="7848" w:type="dxa"/>
            <w:gridSpan w:val="7"/>
            <w:tcBorders>
              <w:top w:val="single" w:sz="4" w:space="0" w:color="auto"/>
              <w:left w:val="single" w:sz="12" w:space="0" w:color="auto"/>
              <w:bottom w:val="nil"/>
              <w:right w:val="single" w:sz="4" w:space="0" w:color="auto"/>
            </w:tcBorders>
            <w:shd w:val="clear" w:color="auto" w:fill="F3F3F3"/>
          </w:tcPr>
          <w:p w:rsidR="001611FB" w:rsidRPr="001878A3" w:rsidRDefault="001611FB" w:rsidP="001611FB">
            <w:pPr>
              <w:spacing w:after="0" w:line="240" w:lineRule="auto"/>
              <w:jc w:val="both"/>
              <w:rPr>
                <w:rFonts w:ascii="Times New Roman" w:eastAsia="Times New Roman" w:hAnsi="Times New Roman" w:cs="Times New Roman"/>
              </w:rPr>
            </w:pPr>
            <w:r w:rsidRPr="001878A3">
              <w:rPr>
                <w:rFonts w:ascii="Times New Roman" w:eastAsia="Times New Roman" w:hAnsi="Times New Roman" w:cs="Times New Roman"/>
              </w:rPr>
              <w:t>Linnavalitsuse õigusaktid</w:t>
            </w:r>
          </w:p>
        </w:tc>
        <w:tc>
          <w:tcPr>
            <w:tcW w:w="1439" w:type="dxa"/>
            <w:tcBorders>
              <w:top w:val="single" w:sz="4" w:space="0" w:color="auto"/>
              <w:left w:val="single" w:sz="4" w:space="0" w:color="auto"/>
              <w:bottom w:val="nil"/>
              <w:right w:val="single" w:sz="12" w:space="0" w:color="auto"/>
            </w:tcBorders>
            <w:shd w:val="clear" w:color="auto" w:fill="F3F3F3"/>
          </w:tcPr>
          <w:p w:rsidR="001611FB" w:rsidRPr="001878A3" w:rsidRDefault="001611FB" w:rsidP="001611FB">
            <w:pPr>
              <w:spacing w:after="0" w:line="240" w:lineRule="auto"/>
              <w:jc w:val="both"/>
              <w:rPr>
                <w:rFonts w:ascii="Times New Roman" w:eastAsia="Times New Roman" w:hAnsi="Times New Roman" w:cs="Times New Roman"/>
              </w:rPr>
            </w:pPr>
            <w:r w:rsidRPr="001878A3">
              <w:rPr>
                <w:rFonts w:ascii="Times New Roman" w:eastAsia="Times New Roman" w:hAnsi="Times New Roman" w:cs="Times New Roman"/>
              </w:rPr>
              <w:t>Paragrahv</w:t>
            </w:r>
          </w:p>
        </w:tc>
      </w:tr>
      <w:tr w:rsidR="001611FB" w:rsidRPr="001878A3" w:rsidTr="00E14DD8">
        <w:trPr>
          <w:gridAfter w:val="1"/>
          <w:wAfter w:w="454" w:type="dxa"/>
          <w:trHeight w:val="255"/>
        </w:trPr>
        <w:tc>
          <w:tcPr>
            <w:tcW w:w="7848" w:type="dxa"/>
            <w:gridSpan w:val="7"/>
            <w:tcBorders>
              <w:top w:val="nil"/>
              <w:left w:val="single" w:sz="12" w:space="0" w:color="auto"/>
              <w:bottom w:val="single" w:sz="4" w:space="0" w:color="auto"/>
              <w:right w:val="single" w:sz="4" w:space="0" w:color="auto"/>
            </w:tcBorders>
          </w:tcPr>
          <w:p w:rsidR="001611FB" w:rsidRPr="001D28D1" w:rsidRDefault="001D28D1" w:rsidP="001D28D1">
            <w:pPr>
              <w:pStyle w:val="Header"/>
              <w:rPr>
                <w:rFonts w:ascii="Times New Roman" w:hAnsi="Times New Roman" w:cs="Times New Roman"/>
              </w:rPr>
            </w:pPr>
            <w:hyperlink r:id="rId14" w:history="1"/>
            <w:hyperlink r:id="rId15" w:history="1">
              <w:r w:rsidR="00A56D5A" w:rsidRPr="001878A3">
                <w:rPr>
                  <w:rStyle w:val="Hyperlink"/>
                  <w:rFonts w:ascii="Times New Roman" w:hAnsi="Times New Roman" w:cs="Times New Roman"/>
                </w:rPr>
                <w:t>Tallinna Linnavalitsuse 25.08.20</w:t>
              </w:r>
              <w:r w:rsidR="00A56D5A" w:rsidRPr="001878A3">
                <w:rPr>
                  <w:rStyle w:val="Hyperlink"/>
                  <w:rFonts w:ascii="Times New Roman" w:hAnsi="Times New Roman" w:cs="Times New Roman"/>
                </w:rPr>
                <w:t>1</w:t>
              </w:r>
              <w:r w:rsidR="00A56D5A" w:rsidRPr="001878A3">
                <w:rPr>
                  <w:rStyle w:val="Hyperlink"/>
                  <w:rFonts w:ascii="Times New Roman" w:hAnsi="Times New Roman" w:cs="Times New Roman"/>
                </w:rPr>
                <w:t>0 määrus nr 67 „Tallinna Lastekodu põhimäärus“</w:t>
              </w:r>
            </w:hyperlink>
            <w:r w:rsidR="00A56D5A" w:rsidRPr="001878A3">
              <w:rPr>
                <w:rFonts w:ascii="Times New Roman" w:hAnsi="Times New Roman" w:cs="Times New Roman"/>
              </w:rPr>
              <w:t xml:space="preserve">; </w:t>
            </w:r>
            <w:r w:rsidR="001611FB" w:rsidRPr="001878A3">
              <w:rPr>
                <w:rFonts w:ascii="Times New Roman" w:eastAsia="Times New Roman" w:hAnsi="Times New Roman" w:cs="Times New Roman"/>
                <w:color w:val="0000FF"/>
                <w:u w:val="single"/>
              </w:rPr>
              <w:t xml:space="preserve"> </w:t>
            </w:r>
          </w:p>
          <w:p w:rsidR="001611FB" w:rsidRPr="001878A3" w:rsidRDefault="001D28D1" w:rsidP="001611FB">
            <w:pPr>
              <w:tabs>
                <w:tab w:val="center" w:pos="4153"/>
                <w:tab w:val="right" w:pos="8306"/>
              </w:tabs>
              <w:spacing w:after="0" w:line="240" w:lineRule="auto"/>
              <w:jc w:val="both"/>
              <w:rPr>
                <w:rFonts w:ascii="Times New Roman" w:eastAsia="Times New Roman" w:hAnsi="Times New Roman" w:cs="Times New Roman"/>
              </w:rPr>
            </w:pPr>
            <w:hyperlink r:id="rId16" w:history="1">
              <w:r w:rsidR="001611FB" w:rsidRPr="001878A3">
                <w:rPr>
                  <w:rFonts w:ascii="Times New Roman" w:eastAsia="Times New Roman" w:hAnsi="Times New Roman" w:cs="Times New Roman"/>
                  <w:color w:val="0000FF"/>
                  <w:u w:val="single"/>
                </w:rPr>
                <w:t>Tallinna Linnavalitsus</w:t>
              </w:r>
              <w:r w:rsidR="001611FB" w:rsidRPr="001878A3">
                <w:rPr>
                  <w:rFonts w:ascii="Times New Roman" w:eastAsia="Times New Roman" w:hAnsi="Times New Roman" w:cs="Times New Roman"/>
                  <w:color w:val="0000FF"/>
                  <w:u w:val="single"/>
                </w:rPr>
                <w:t>e</w:t>
              </w:r>
              <w:r w:rsidR="001611FB" w:rsidRPr="001878A3">
                <w:rPr>
                  <w:rFonts w:ascii="Times New Roman" w:eastAsia="Times New Roman" w:hAnsi="Times New Roman" w:cs="Times New Roman"/>
                  <w:color w:val="0000FF"/>
                  <w:u w:val="single"/>
                </w:rPr>
                <w:t xml:space="preserve"> 17.11.</w:t>
              </w:r>
              <w:bookmarkStart w:id="0" w:name="_GoBack"/>
              <w:bookmarkEnd w:id="0"/>
              <w:r w:rsidR="001611FB" w:rsidRPr="001878A3">
                <w:rPr>
                  <w:rFonts w:ascii="Times New Roman" w:eastAsia="Times New Roman" w:hAnsi="Times New Roman" w:cs="Times New Roman"/>
                  <w:color w:val="0000FF"/>
                  <w:u w:val="single"/>
                </w:rPr>
                <w:t>2014 korraldus number 1777 "Sotsiaalteenuste nõuded"</w:t>
              </w:r>
            </w:hyperlink>
          </w:p>
        </w:tc>
        <w:tc>
          <w:tcPr>
            <w:tcW w:w="1439" w:type="dxa"/>
            <w:tcBorders>
              <w:top w:val="nil"/>
              <w:left w:val="single" w:sz="4" w:space="0" w:color="auto"/>
              <w:bottom w:val="single" w:sz="4" w:space="0" w:color="auto"/>
              <w:right w:val="single" w:sz="12" w:space="0" w:color="auto"/>
            </w:tcBorders>
          </w:tcPr>
          <w:p w:rsidR="001611FB" w:rsidRPr="001878A3" w:rsidRDefault="001611FB" w:rsidP="001611FB">
            <w:pPr>
              <w:spacing w:after="0" w:line="240" w:lineRule="auto"/>
              <w:jc w:val="both"/>
              <w:rPr>
                <w:rFonts w:ascii="Times New Roman" w:eastAsia="Times New Roman" w:hAnsi="Times New Roman" w:cs="Times New Roman"/>
              </w:rPr>
            </w:pPr>
            <w:r w:rsidRPr="001878A3">
              <w:rPr>
                <w:rFonts w:ascii="Times New Roman" w:eastAsia="Times New Roman" w:hAnsi="Times New Roman" w:cs="Times New Roman"/>
              </w:rPr>
              <w:t xml:space="preserve">1.4 </w:t>
            </w:r>
            <w:r w:rsidRPr="001878A3">
              <w:rPr>
                <w:rFonts w:ascii="Times New Roman" w:hAnsi="Times New Roman" w:cs="Times New Roman"/>
              </w:rPr>
              <w:t>Raske või sügava puudega lapse hoiukodu teenus</w:t>
            </w:r>
          </w:p>
        </w:tc>
      </w:tr>
      <w:tr w:rsidR="001611FB" w:rsidRPr="001878A3" w:rsidTr="00E14DD8">
        <w:trPr>
          <w:gridAfter w:val="1"/>
          <w:wAfter w:w="454" w:type="dxa"/>
        </w:trPr>
        <w:tc>
          <w:tcPr>
            <w:tcW w:w="9287" w:type="dxa"/>
            <w:gridSpan w:val="8"/>
            <w:tcBorders>
              <w:top w:val="single" w:sz="4" w:space="0" w:color="auto"/>
              <w:left w:val="single" w:sz="12" w:space="0" w:color="auto"/>
              <w:bottom w:val="nil"/>
              <w:right w:val="single" w:sz="12" w:space="0" w:color="auto"/>
            </w:tcBorders>
            <w:shd w:val="clear" w:color="auto" w:fill="F3F3F3"/>
          </w:tcPr>
          <w:p w:rsidR="001611FB" w:rsidRPr="001878A3" w:rsidRDefault="001611FB" w:rsidP="001611FB">
            <w:pPr>
              <w:spacing w:after="0" w:line="240" w:lineRule="auto"/>
              <w:jc w:val="both"/>
              <w:rPr>
                <w:rFonts w:ascii="Times New Roman" w:eastAsia="Times New Roman" w:hAnsi="Times New Roman" w:cs="Times New Roman"/>
              </w:rPr>
            </w:pPr>
            <w:r w:rsidRPr="001878A3">
              <w:rPr>
                <w:rFonts w:ascii="Times New Roman" w:eastAsia="Times New Roman" w:hAnsi="Times New Roman" w:cs="Times New Roman"/>
              </w:rPr>
              <w:t>Ametkondlikud regulatiivaktid</w:t>
            </w:r>
          </w:p>
        </w:tc>
      </w:tr>
      <w:tr w:rsidR="001611FB" w:rsidRPr="001878A3" w:rsidTr="00E14DD8">
        <w:trPr>
          <w:gridAfter w:val="1"/>
          <w:wAfter w:w="454" w:type="dxa"/>
          <w:trHeight w:val="235"/>
        </w:trPr>
        <w:tc>
          <w:tcPr>
            <w:tcW w:w="9287" w:type="dxa"/>
            <w:gridSpan w:val="8"/>
            <w:tcBorders>
              <w:top w:val="nil"/>
              <w:left w:val="single" w:sz="12" w:space="0" w:color="auto"/>
              <w:bottom w:val="single" w:sz="4" w:space="0" w:color="auto"/>
              <w:right w:val="single" w:sz="12" w:space="0" w:color="auto"/>
            </w:tcBorders>
          </w:tcPr>
          <w:p w:rsidR="001611FB" w:rsidRPr="001878A3" w:rsidRDefault="001611FB" w:rsidP="001611FB">
            <w:pPr>
              <w:tabs>
                <w:tab w:val="left" w:pos="1290"/>
              </w:tabs>
              <w:spacing w:after="0" w:line="240" w:lineRule="auto"/>
              <w:jc w:val="both"/>
              <w:rPr>
                <w:rFonts w:ascii="Times New Roman" w:eastAsia="Times New Roman" w:hAnsi="Times New Roman" w:cs="Times New Roman"/>
              </w:rPr>
            </w:pPr>
          </w:p>
        </w:tc>
      </w:tr>
      <w:tr w:rsidR="001611FB" w:rsidRPr="001878A3" w:rsidTr="00E14DD8">
        <w:trPr>
          <w:gridAfter w:val="1"/>
          <w:wAfter w:w="454" w:type="dxa"/>
        </w:trPr>
        <w:tc>
          <w:tcPr>
            <w:tcW w:w="2839" w:type="dxa"/>
            <w:gridSpan w:val="2"/>
            <w:tcBorders>
              <w:top w:val="single" w:sz="12" w:space="0" w:color="auto"/>
              <w:left w:val="single" w:sz="12" w:space="0" w:color="auto"/>
              <w:bottom w:val="nil"/>
              <w:right w:val="single" w:sz="4" w:space="0" w:color="auto"/>
            </w:tcBorders>
            <w:shd w:val="clear" w:color="auto" w:fill="F3F3F3"/>
          </w:tcPr>
          <w:p w:rsidR="001611FB" w:rsidRPr="001878A3" w:rsidRDefault="001611FB" w:rsidP="001611FB">
            <w:pPr>
              <w:spacing w:after="0" w:line="240" w:lineRule="auto"/>
              <w:jc w:val="both"/>
              <w:rPr>
                <w:rFonts w:ascii="Times New Roman" w:eastAsia="Times New Roman" w:hAnsi="Times New Roman" w:cs="Times New Roman"/>
                <w:b/>
                <w:bCs/>
              </w:rPr>
            </w:pPr>
            <w:r w:rsidRPr="001878A3">
              <w:rPr>
                <w:rFonts w:ascii="Times New Roman" w:eastAsia="Times New Roman" w:hAnsi="Times New Roman" w:cs="Times New Roman"/>
                <w:b/>
                <w:bCs/>
              </w:rPr>
              <w:t>Toote sihtgrupi nimetus</w:t>
            </w:r>
          </w:p>
        </w:tc>
        <w:tc>
          <w:tcPr>
            <w:tcW w:w="6448" w:type="dxa"/>
            <w:gridSpan w:val="6"/>
            <w:tcBorders>
              <w:top w:val="single" w:sz="12" w:space="0" w:color="auto"/>
              <w:left w:val="single" w:sz="4" w:space="0" w:color="auto"/>
              <w:bottom w:val="single" w:sz="4" w:space="0" w:color="auto"/>
              <w:right w:val="single" w:sz="12" w:space="0" w:color="auto"/>
            </w:tcBorders>
          </w:tcPr>
          <w:p w:rsidR="001611FB" w:rsidRPr="001878A3" w:rsidRDefault="001611FB" w:rsidP="001611FB">
            <w:pPr>
              <w:spacing w:after="0" w:line="240" w:lineRule="auto"/>
              <w:jc w:val="both"/>
              <w:rPr>
                <w:rFonts w:ascii="Times New Roman" w:eastAsia="Times New Roman" w:hAnsi="Times New Roman" w:cs="Times New Roman"/>
              </w:rPr>
            </w:pPr>
            <w:r w:rsidRPr="001878A3">
              <w:rPr>
                <w:rFonts w:ascii="Times New Roman" w:eastAsia="Times New Roman" w:hAnsi="Times New Roman" w:cs="Times New Roman"/>
              </w:rPr>
              <w:t>Raske ja sügava puudega lapsed vanuses 3-18. eluaastat</w:t>
            </w:r>
          </w:p>
        </w:tc>
      </w:tr>
      <w:tr w:rsidR="001611FB" w:rsidRPr="001878A3" w:rsidTr="00E14DD8">
        <w:trPr>
          <w:gridAfter w:val="1"/>
          <w:wAfter w:w="454" w:type="dxa"/>
          <w:trHeight w:val="27"/>
        </w:trPr>
        <w:tc>
          <w:tcPr>
            <w:tcW w:w="9287" w:type="dxa"/>
            <w:gridSpan w:val="8"/>
            <w:tcBorders>
              <w:top w:val="single" w:sz="4" w:space="0" w:color="auto"/>
              <w:left w:val="single" w:sz="12" w:space="0" w:color="auto"/>
              <w:bottom w:val="single" w:sz="4" w:space="0" w:color="auto"/>
              <w:right w:val="single" w:sz="12" w:space="0" w:color="auto"/>
            </w:tcBorders>
            <w:shd w:val="clear" w:color="auto" w:fill="F3F3F3"/>
          </w:tcPr>
          <w:p w:rsidR="001611FB" w:rsidRPr="001878A3" w:rsidRDefault="001611FB" w:rsidP="001611FB">
            <w:pPr>
              <w:spacing w:after="0" w:line="240" w:lineRule="auto"/>
              <w:jc w:val="both"/>
              <w:rPr>
                <w:rFonts w:ascii="Times New Roman" w:eastAsia="Times New Roman" w:hAnsi="Times New Roman" w:cs="Times New Roman"/>
                <w:b/>
                <w:bCs/>
              </w:rPr>
            </w:pPr>
            <w:r w:rsidRPr="001878A3">
              <w:rPr>
                <w:rFonts w:ascii="Times New Roman" w:eastAsia="Times New Roman" w:hAnsi="Times New Roman" w:cs="Times New Roman"/>
                <w:b/>
                <w:bCs/>
              </w:rPr>
              <w:t xml:space="preserve">Mõõdiku nimetus    </w:t>
            </w:r>
          </w:p>
        </w:tc>
      </w:tr>
      <w:tr w:rsidR="00E14DD8" w:rsidRPr="001878A3" w:rsidTr="00E14DD8">
        <w:trPr>
          <w:gridAfter w:val="1"/>
          <w:wAfter w:w="454" w:type="dxa"/>
          <w:trHeight w:val="27"/>
        </w:trPr>
        <w:tc>
          <w:tcPr>
            <w:tcW w:w="9287" w:type="dxa"/>
            <w:gridSpan w:val="8"/>
            <w:tcBorders>
              <w:top w:val="single" w:sz="4" w:space="0" w:color="auto"/>
              <w:left w:val="single" w:sz="12" w:space="0" w:color="auto"/>
              <w:bottom w:val="single" w:sz="4" w:space="0" w:color="auto"/>
              <w:right w:val="single" w:sz="12" w:space="0" w:color="auto"/>
            </w:tcBorders>
          </w:tcPr>
          <w:p w:rsidR="00E14DD8" w:rsidRPr="001878A3" w:rsidRDefault="00E14DD8" w:rsidP="00E14DD8">
            <w:pPr>
              <w:rPr>
                <w:rFonts w:ascii="Times New Roman" w:hAnsi="Times New Roman" w:cs="Times New Roman"/>
              </w:rPr>
            </w:pPr>
            <w:r w:rsidRPr="001878A3">
              <w:rPr>
                <w:rFonts w:ascii="Times New Roman" w:hAnsi="Times New Roman" w:cs="Times New Roman"/>
                <w:lang w:eastAsia="et-EE"/>
              </w:rPr>
              <w:t>Teenuseid saanud ra</w:t>
            </w:r>
            <w:r w:rsidR="006F66C7" w:rsidRPr="001878A3">
              <w:rPr>
                <w:rFonts w:ascii="Times New Roman" w:hAnsi="Times New Roman" w:cs="Times New Roman"/>
                <w:lang w:eastAsia="et-EE"/>
              </w:rPr>
              <w:t>ske ja sügava puudega laste arv (jooksev aasta)</w:t>
            </w:r>
          </w:p>
        </w:tc>
      </w:tr>
      <w:tr w:rsidR="00E14DD8" w:rsidRPr="001878A3" w:rsidTr="00E14DD8">
        <w:trPr>
          <w:gridAfter w:val="1"/>
          <w:wAfter w:w="454" w:type="dxa"/>
          <w:trHeight w:val="27"/>
        </w:trPr>
        <w:tc>
          <w:tcPr>
            <w:tcW w:w="9287" w:type="dxa"/>
            <w:gridSpan w:val="8"/>
            <w:tcBorders>
              <w:top w:val="single" w:sz="4" w:space="0" w:color="auto"/>
              <w:left w:val="single" w:sz="12" w:space="0" w:color="auto"/>
              <w:bottom w:val="single" w:sz="4" w:space="0" w:color="auto"/>
              <w:right w:val="single" w:sz="12" w:space="0" w:color="auto"/>
            </w:tcBorders>
          </w:tcPr>
          <w:p w:rsidR="00E14DD8" w:rsidRPr="001878A3" w:rsidRDefault="00E14DD8" w:rsidP="00E14DD8">
            <w:pPr>
              <w:spacing w:after="0" w:line="240" w:lineRule="auto"/>
              <w:jc w:val="both"/>
              <w:rPr>
                <w:rFonts w:ascii="Times New Roman" w:eastAsia="Times New Roman" w:hAnsi="Times New Roman" w:cs="Times New Roman"/>
              </w:rPr>
            </w:pPr>
          </w:p>
        </w:tc>
      </w:tr>
      <w:tr w:rsidR="00E14DD8" w:rsidRPr="001878A3" w:rsidTr="00E14DD8">
        <w:trPr>
          <w:gridAfter w:val="1"/>
          <w:wAfter w:w="454" w:type="dxa"/>
          <w:trHeight w:val="332"/>
        </w:trPr>
        <w:tc>
          <w:tcPr>
            <w:tcW w:w="9287" w:type="dxa"/>
            <w:gridSpan w:val="8"/>
            <w:tcBorders>
              <w:top w:val="single" w:sz="12" w:space="0" w:color="auto"/>
              <w:left w:val="single" w:sz="12" w:space="0" w:color="auto"/>
              <w:bottom w:val="nil"/>
              <w:right w:val="single" w:sz="12" w:space="0" w:color="auto"/>
            </w:tcBorders>
            <w:shd w:val="clear" w:color="auto" w:fill="F3F3F3"/>
          </w:tcPr>
          <w:p w:rsidR="00E14DD8" w:rsidRPr="001878A3" w:rsidRDefault="00E14DD8" w:rsidP="00E14DD8">
            <w:pPr>
              <w:spacing w:after="0" w:line="240" w:lineRule="auto"/>
              <w:jc w:val="both"/>
              <w:rPr>
                <w:rFonts w:ascii="Times New Roman" w:eastAsia="Times New Roman" w:hAnsi="Times New Roman" w:cs="Times New Roman"/>
              </w:rPr>
            </w:pPr>
            <w:r w:rsidRPr="001878A3">
              <w:rPr>
                <w:rFonts w:ascii="Times New Roman" w:eastAsia="Times New Roman" w:hAnsi="Times New Roman" w:cs="Times New Roman"/>
              </w:rPr>
              <w:t xml:space="preserve">Märkused, kommentaarid </w:t>
            </w:r>
          </w:p>
        </w:tc>
      </w:tr>
      <w:tr w:rsidR="00E14DD8" w:rsidRPr="001878A3" w:rsidTr="00E14DD8">
        <w:trPr>
          <w:gridAfter w:val="1"/>
          <w:wAfter w:w="454" w:type="dxa"/>
        </w:trPr>
        <w:tc>
          <w:tcPr>
            <w:tcW w:w="3528" w:type="dxa"/>
            <w:gridSpan w:val="3"/>
            <w:tcBorders>
              <w:top w:val="single" w:sz="12" w:space="0" w:color="auto"/>
              <w:left w:val="single" w:sz="12" w:space="0" w:color="auto"/>
              <w:bottom w:val="nil"/>
              <w:right w:val="single" w:sz="4" w:space="0" w:color="auto"/>
            </w:tcBorders>
            <w:shd w:val="clear" w:color="auto" w:fill="F3F3F3"/>
          </w:tcPr>
          <w:p w:rsidR="00E14DD8" w:rsidRPr="001878A3" w:rsidRDefault="00E14DD8" w:rsidP="00E14DD8">
            <w:pPr>
              <w:spacing w:after="0" w:line="240" w:lineRule="auto"/>
              <w:jc w:val="both"/>
              <w:rPr>
                <w:rFonts w:ascii="Times New Roman" w:eastAsia="Times New Roman" w:hAnsi="Times New Roman" w:cs="Times New Roman"/>
              </w:rPr>
            </w:pPr>
            <w:r w:rsidRPr="001878A3">
              <w:rPr>
                <w:rFonts w:ascii="Times New Roman" w:eastAsia="Times New Roman" w:hAnsi="Times New Roman" w:cs="Times New Roman"/>
              </w:rPr>
              <w:t>Ametiasutuse juht</w:t>
            </w:r>
          </w:p>
        </w:tc>
        <w:tc>
          <w:tcPr>
            <w:tcW w:w="3239" w:type="dxa"/>
            <w:gridSpan w:val="3"/>
            <w:tcBorders>
              <w:top w:val="single" w:sz="12" w:space="0" w:color="auto"/>
              <w:left w:val="single" w:sz="4" w:space="0" w:color="auto"/>
              <w:bottom w:val="nil"/>
              <w:right w:val="single" w:sz="4" w:space="0" w:color="auto"/>
            </w:tcBorders>
            <w:shd w:val="clear" w:color="auto" w:fill="F3F3F3"/>
          </w:tcPr>
          <w:p w:rsidR="00E14DD8" w:rsidRPr="001878A3" w:rsidRDefault="00E14DD8" w:rsidP="00E14DD8">
            <w:pPr>
              <w:spacing w:after="0" w:line="240" w:lineRule="auto"/>
              <w:jc w:val="both"/>
              <w:rPr>
                <w:rFonts w:ascii="Times New Roman" w:eastAsia="Times New Roman" w:hAnsi="Times New Roman" w:cs="Times New Roman"/>
              </w:rPr>
            </w:pPr>
            <w:r w:rsidRPr="001878A3">
              <w:rPr>
                <w:rFonts w:ascii="Times New Roman" w:eastAsia="Times New Roman" w:hAnsi="Times New Roman" w:cs="Times New Roman"/>
              </w:rPr>
              <w:t>Tootevastutaja</w:t>
            </w:r>
          </w:p>
        </w:tc>
        <w:tc>
          <w:tcPr>
            <w:tcW w:w="2520" w:type="dxa"/>
            <w:gridSpan w:val="2"/>
            <w:tcBorders>
              <w:top w:val="single" w:sz="12" w:space="0" w:color="auto"/>
              <w:left w:val="single" w:sz="4" w:space="0" w:color="auto"/>
              <w:bottom w:val="nil"/>
              <w:right w:val="single" w:sz="12" w:space="0" w:color="auto"/>
            </w:tcBorders>
            <w:shd w:val="clear" w:color="auto" w:fill="F3F3F3"/>
          </w:tcPr>
          <w:p w:rsidR="00E14DD8" w:rsidRPr="001878A3" w:rsidRDefault="00E14DD8" w:rsidP="00E14DD8">
            <w:pPr>
              <w:spacing w:after="0" w:line="240" w:lineRule="auto"/>
              <w:jc w:val="both"/>
              <w:rPr>
                <w:rFonts w:ascii="Times New Roman" w:eastAsia="Times New Roman" w:hAnsi="Times New Roman" w:cs="Times New Roman"/>
              </w:rPr>
            </w:pPr>
            <w:r w:rsidRPr="001878A3">
              <w:rPr>
                <w:rFonts w:ascii="Times New Roman" w:eastAsia="Times New Roman" w:hAnsi="Times New Roman" w:cs="Times New Roman"/>
              </w:rPr>
              <w:t>Kuupäev</w:t>
            </w:r>
          </w:p>
        </w:tc>
      </w:tr>
      <w:tr w:rsidR="00E14DD8" w:rsidRPr="001878A3" w:rsidTr="00E14DD8">
        <w:trPr>
          <w:gridAfter w:val="1"/>
          <w:wAfter w:w="454" w:type="dxa"/>
          <w:trHeight w:val="414"/>
        </w:trPr>
        <w:tc>
          <w:tcPr>
            <w:tcW w:w="3528" w:type="dxa"/>
            <w:gridSpan w:val="3"/>
            <w:tcBorders>
              <w:top w:val="nil"/>
              <w:left w:val="single" w:sz="12" w:space="0" w:color="auto"/>
              <w:bottom w:val="single" w:sz="12" w:space="0" w:color="auto"/>
              <w:right w:val="single" w:sz="4" w:space="0" w:color="auto"/>
            </w:tcBorders>
            <w:shd w:val="clear" w:color="auto" w:fill="F3F3F3"/>
          </w:tcPr>
          <w:p w:rsidR="00E14DD8" w:rsidRPr="001878A3" w:rsidRDefault="00E14DD8" w:rsidP="00E14DD8">
            <w:pPr>
              <w:tabs>
                <w:tab w:val="center" w:pos="4153"/>
                <w:tab w:val="right" w:pos="8306"/>
              </w:tabs>
              <w:spacing w:after="0" w:line="240" w:lineRule="auto"/>
              <w:jc w:val="both"/>
              <w:rPr>
                <w:rFonts w:ascii="Times New Roman" w:eastAsia="Times New Roman" w:hAnsi="Times New Roman" w:cs="Times New Roman"/>
              </w:rPr>
            </w:pPr>
            <w:r w:rsidRPr="001878A3">
              <w:rPr>
                <w:rFonts w:ascii="Times New Roman" w:eastAsia="Times New Roman" w:hAnsi="Times New Roman" w:cs="Times New Roman"/>
              </w:rPr>
              <w:t>Vahur Keldrima</w:t>
            </w:r>
          </w:p>
        </w:tc>
        <w:tc>
          <w:tcPr>
            <w:tcW w:w="3239" w:type="dxa"/>
            <w:gridSpan w:val="3"/>
            <w:tcBorders>
              <w:top w:val="nil"/>
              <w:left w:val="single" w:sz="4" w:space="0" w:color="auto"/>
              <w:bottom w:val="single" w:sz="12" w:space="0" w:color="auto"/>
              <w:right w:val="single" w:sz="4" w:space="0" w:color="auto"/>
            </w:tcBorders>
            <w:shd w:val="clear" w:color="auto" w:fill="F3F3F3"/>
          </w:tcPr>
          <w:p w:rsidR="00E14DD8" w:rsidRPr="001878A3" w:rsidRDefault="00B67701" w:rsidP="00E14DD8">
            <w:pPr>
              <w:spacing w:after="0" w:line="240" w:lineRule="auto"/>
              <w:jc w:val="both"/>
              <w:rPr>
                <w:rFonts w:ascii="Times New Roman" w:eastAsia="Times New Roman" w:hAnsi="Times New Roman" w:cs="Times New Roman"/>
              </w:rPr>
            </w:pPr>
            <w:r w:rsidRPr="001878A3">
              <w:rPr>
                <w:rFonts w:ascii="Times New Roman" w:eastAsia="Times New Roman" w:hAnsi="Times New Roman" w:cs="Times New Roman"/>
              </w:rPr>
              <w:t>Kätlin Kuznetsov</w:t>
            </w:r>
          </w:p>
        </w:tc>
        <w:tc>
          <w:tcPr>
            <w:tcW w:w="2520" w:type="dxa"/>
            <w:gridSpan w:val="2"/>
            <w:tcBorders>
              <w:top w:val="nil"/>
              <w:left w:val="single" w:sz="4" w:space="0" w:color="auto"/>
              <w:bottom w:val="single" w:sz="12" w:space="0" w:color="auto"/>
              <w:right w:val="single" w:sz="12" w:space="0" w:color="auto"/>
            </w:tcBorders>
            <w:shd w:val="clear" w:color="auto" w:fill="F3F3F3"/>
          </w:tcPr>
          <w:p w:rsidR="00E14DD8" w:rsidRPr="001878A3" w:rsidRDefault="00B67701" w:rsidP="00E14DD8">
            <w:pPr>
              <w:spacing w:after="0" w:line="240" w:lineRule="auto"/>
              <w:jc w:val="both"/>
              <w:rPr>
                <w:rFonts w:ascii="Times New Roman" w:eastAsia="Times New Roman" w:hAnsi="Times New Roman" w:cs="Times New Roman"/>
              </w:rPr>
            </w:pPr>
            <w:r w:rsidRPr="001878A3">
              <w:rPr>
                <w:rFonts w:ascii="Times New Roman" w:eastAsia="Times New Roman" w:hAnsi="Times New Roman" w:cs="Times New Roman"/>
              </w:rPr>
              <w:t>30.01.2020</w:t>
            </w:r>
          </w:p>
        </w:tc>
      </w:tr>
    </w:tbl>
    <w:p w:rsidR="001611FB" w:rsidRPr="001878A3" w:rsidRDefault="001611FB" w:rsidP="001611FB">
      <w:pPr>
        <w:tabs>
          <w:tab w:val="left" w:pos="6521"/>
        </w:tabs>
        <w:spacing w:before="120" w:after="0" w:line="240" w:lineRule="auto"/>
        <w:jc w:val="both"/>
        <w:rPr>
          <w:rFonts w:ascii="Times New Roman" w:eastAsia="Times New Roman" w:hAnsi="Times New Roman" w:cs="Times New Roman"/>
        </w:rPr>
      </w:pPr>
    </w:p>
    <w:p w:rsidR="001611FB" w:rsidRPr="001878A3" w:rsidRDefault="001611FB" w:rsidP="001611FB">
      <w:pPr>
        <w:spacing w:after="0" w:line="240" w:lineRule="auto"/>
        <w:jc w:val="both"/>
        <w:rPr>
          <w:rFonts w:ascii="Times New Roman" w:eastAsia="Times New Roman" w:hAnsi="Times New Roman" w:cs="Times New Roman"/>
        </w:rPr>
      </w:pPr>
    </w:p>
    <w:p w:rsidR="00771D28" w:rsidRPr="001878A3" w:rsidRDefault="00771D28">
      <w:pPr>
        <w:rPr>
          <w:rFonts w:ascii="Times New Roman" w:hAnsi="Times New Roman" w:cs="Times New Roman"/>
        </w:rPr>
      </w:pPr>
    </w:p>
    <w:sectPr w:rsidR="00771D28" w:rsidRPr="001878A3">
      <w:headerReference w:type="default" r:id="rId17"/>
      <w:pgSz w:w="11906" w:h="16838" w:code="9"/>
      <w:pgMar w:top="680" w:right="680" w:bottom="510" w:left="1701" w:header="454"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1B2" w:rsidRDefault="005151B2">
      <w:pPr>
        <w:spacing w:after="0" w:line="240" w:lineRule="auto"/>
      </w:pPr>
      <w:r>
        <w:separator/>
      </w:r>
    </w:p>
  </w:endnote>
  <w:endnote w:type="continuationSeparator" w:id="0">
    <w:p w:rsidR="005151B2" w:rsidRDefault="0051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1B2" w:rsidRDefault="005151B2">
      <w:pPr>
        <w:spacing w:after="0" w:line="240" w:lineRule="auto"/>
      </w:pPr>
      <w:r>
        <w:separator/>
      </w:r>
    </w:p>
  </w:footnote>
  <w:footnote w:type="continuationSeparator" w:id="0">
    <w:p w:rsidR="005151B2" w:rsidRDefault="00515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8EE" w:rsidRDefault="00E14DD8">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28D1">
      <w:rPr>
        <w:rStyle w:val="PageNumber"/>
        <w:noProof/>
      </w:rPr>
      <w:t>2</w:t>
    </w:r>
    <w:r>
      <w:rPr>
        <w:rStyle w:val="PageNumber"/>
      </w:rPr>
      <w:fldChar w:fldCharType="end"/>
    </w:r>
  </w:p>
  <w:p w:rsidR="00C728EE" w:rsidRDefault="001D28D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E4DDA"/>
    <w:multiLevelType w:val="hybridMultilevel"/>
    <w:tmpl w:val="215C4B0C"/>
    <w:lvl w:ilvl="0" w:tplc="0486D0F0">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FB"/>
    <w:rsid w:val="001463D8"/>
    <w:rsid w:val="001611FB"/>
    <w:rsid w:val="001878A3"/>
    <w:rsid w:val="001D28D1"/>
    <w:rsid w:val="005151B2"/>
    <w:rsid w:val="00544119"/>
    <w:rsid w:val="005B7CD9"/>
    <w:rsid w:val="006F66C7"/>
    <w:rsid w:val="007452E1"/>
    <w:rsid w:val="00771D28"/>
    <w:rsid w:val="00846887"/>
    <w:rsid w:val="00A56D5A"/>
    <w:rsid w:val="00B67701"/>
    <w:rsid w:val="00C56ACA"/>
    <w:rsid w:val="00E14DD8"/>
    <w:rsid w:val="00F51B5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A7BD"/>
  <w15:chartTrackingRefBased/>
  <w15:docId w15:val="{DD1466F9-36AD-42C8-B4CE-2B9D2424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611FB"/>
    <w:pPr>
      <w:tabs>
        <w:tab w:val="center" w:pos="4536"/>
        <w:tab w:val="right" w:pos="9072"/>
      </w:tabs>
      <w:spacing w:after="0" w:line="240" w:lineRule="auto"/>
    </w:pPr>
  </w:style>
  <w:style w:type="character" w:customStyle="1" w:styleId="HeaderChar">
    <w:name w:val="Header Char"/>
    <w:basedOn w:val="DefaultParagraphFont"/>
    <w:link w:val="Header"/>
    <w:rsid w:val="001611FB"/>
  </w:style>
  <w:style w:type="character" w:styleId="PageNumber">
    <w:name w:val="page number"/>
    <w:basedOn w:val="DefaultParagraphFont"/>
    <w:rsid w:val="001611FB"/>
  </w:style>
  <w:style w:type="character" w:styleId="Strong">
    <w:name w:val="Strong"/>
    <w:basedOn w:val="DefaultParagraphFont"/>
    <w:uiPriority w:val="22"/>
    <w:qFormat/>
    <w:rsid w:val="00A56D5A"/>
    <w:rPr>
      <w:b/>
      <w:bCs/>
    </w:rPr>
  </w:style>
  <w:style w:type="character" w:styleId="Hyperlink">
    <w:name w:val="Hyperlink"/>
    <w:rsid w:val="00A56D5A"/>
    <w:rPr>
      <w:color w:val="0000FF"/>
      <w:u w:val="single"/>
    </w:rPr>
  </w:style>
  <w:style w:type="character" w:styleId="FollowedHyperlink">
    <w:name w:val="FollowedHyperlink"/>
    <w:basedOn w:val="DefaultParagraphFont"/>
    <w:uiPriority w:val="99"/>
    <w:semiHidden/>
    <w:unhideWhenUsed/>
    <w:rsid w:val="001D28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24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30122015005?leiaKehtiv" TargetMode="External"/><Relationship Id="rId13" Type="http://schemas.openxmlformats.org/officeDocument/2006/relationships/hyperlink" Target="https://www.riigiteataja.ee/akt/403032016014?leiaKehti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igiteataja.ee/akt/130122015003?leiaKehtiv" TargetMode="External"/><Relationship Id="rId12" Type="http://schemas.openxmlformats.org/officeDocument/2006/relationships/hyperlink" Target="https://www.riigiteataja.ee/akt/430082013001?leiaKehti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oigusaktid.tallinn.ee/?id=3001&amp;aktid=129728&amp;fd=1&amp;leht=1&amp;q_sort=elex_akt.akt_vk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igiteataja.ee/akt/409032013055?leiaKehtiv" TargetMode="External"/><Relationship Id="rId5" Type="http://schemas.openxmlformats.org/officeDocument/2006/relationships/footnotes" Target="footnotes.xml"/><Relationship Id="rId15" Type="http://schemas.openxmlformats.org/officeDocument/2006/relationships/hyperlink" Target="https://www.riigiteataja.ee/akt/424052013059" TargetMode="External"/><Relationship Id="rId10" Type="http://schemas.openxmlformats.org/officeDocument/2006/relationships/hyperlink" Target="https://www.riigiteataja.ee/akt/42206201802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iigiteataja.ee/akt/112122018049?leiaKehtiv" TargetMode="External"/><Relationship Id="rId14" Type="http://schemas.openxmlformats.org/officeDocument/2006/relationships/hyperlink" Target="https://www.riigiteataja.ee/akt/416032016058?leiaKeht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620</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Tallinna Linnakantselei</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Tarmo Kurves</dc:creator>
  <cp:keywords/>
  <dc:description/>
  <cp:lastModifiedBy>Anne Viinapuu</cp:lastModifiedBy>
  <cp:revision>4</cp:revision>
  <dcterms:created xsi:type="dcterms:W3CDTF">2020-02-03T13:18:00Z</dcterms:created>
  <dcterms:modified xsi:type="dcterms:W3CDTF">2020-02-03T13:33:00Z</dcterms:modified>
</cp:coreProperties>
</file>